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FF3" w:rsidR="003A3EB6" w:rsidRDefault="0073217B" w14:paraId="0E4A41A2" w14:textId="77777777">
      <w:pPr>
        <w:jc w:val="center"/>
        <w:rPr>
          <w:b/>
          <w:bCs/>
          <w:vanish/>
          <w:color w:val="008000"/>
        </w:rPr>
      </w:pPr>
      <w:r w:rsidRPr="00492FF3">
        <w:rPr>
          <w:b/>
          <w:bCs/>
          <w:vanish/>
          <w:color w:val="008000"/>
        </w:rPr>
        <w:t>OM-RI-</w:t>
      </w:r>
      <w:r w:rsidRPr="00492FF3" w:rsidR="003A3EB6">
        <w:rPr>
          <w:b/>
          <w:bCs/>
          <w:vanish/>
          <w:color w:val="008000"/>
        </w:rPr>
        <w:t>09</w:t>
      </w:r>
      <w:r w:rsidRPr="00492FF3" w:rsidR="00E874AE">
        <w:rPr>
          <w:b/>
          <w:bCs/>
          <w:vanish/>
          <w:color w:val="008000"/>
        </w:rPr>
        <w:t xml:space="preserve"> </w:t>
      </w:r>
      <w:r w:rsidRPr="00492FF3" w:rsidR="003A3EB6">
        <w:rPr>
          <w:b/>
          <w:bCs/>
          <w:vanish/>
          <w:color w:val="008000"/>
        </w:rPr>
        <w:t>016</w:t>
      </w:r>
      <w:r w:rsidRPr="00492FF3" w:rsidR="0010742C">
        <w:rPr>
          <w:b/>
          <w:bCs/>
          <w:vanish/>
          <w:color w:val="008000"/>
        </w:rPr>
        <w:t>3</w:t>
      </w:r>
      <w:r w:rsidRPr="00492FF3" w:rsidR="003D5769">
        <w:rPr>
          <w:b/>
          <w:bCs/>
          <w:vanish/>
          <w:color w:val="008000"/>
        </w:rPr>
        <w:t>.0</w:t>
      </w:r>
      <w:r w:rsidRPr="00492FF3" w:rsidR="0010742C">
        <w:rPr>
          <w:b/>
          <w:bCs/>
          <w:vanish/>
          <w:color w:val="008000"/>
        </w:rPr>
        <w:t>0</w:t>
      </w:r>
      <w:r w:rsidRPr="00492FF3" w:rsidR="00D3187D">
        <w:rPr>
          <w:b/>
          <w:bCs/>
          <w:vanish/>
          <w:color w:val="008000"/>
        </w:rPr>
        <w:t>-</w:t>
      </w:r>
      <w:smartTag w:uri="urn:schemas-microsoft-com:office:smarttags" w:element="stockticker">
        <w:r w:rsidRPr="00492FF3" w:rsidR="003A7172">
          <w:rPr>
            <w:b/>
            <w:bCs/>
            <w:vanish/>
            <w:color w:val="008000"/>
          </w:rPr>
          <w:t>SUP</w:t>
        </w:r>
      </w:smartTag>
      <w:r w:rsidRPr="00492FF3" w:rsidR="00EA4F27">
        <w:rPr>
          <w:b/>
          <w:bCs/>
          <w:vanish/>
          <w:color w:val="008000"/>
        </w:rPr>
        <w:t>.</w:t>
      </w:r>
      <w:r w:rsidRPr="00492FF3" w:rsidR="00985425">
        <w:rPr>
          <w:b/>
          <w:bCs/>
          <w:vanish/>
          <w:color w:val="008000"/>
        </w:rPr>
        <w:t>doc</w:t>
      </w:r>
      <w:r w:rsidRPr="00492FF3" w:rsidR="00C2601A">
        <w:rPr>
          <w:b/>
          <w:bCs/>
          <w:vanish/>
          <w:color w:val="008000"/>
        </w:rPr>
        <w:t>x</w:t>
      </w:r>
    </w:p>
    <w:p w:rsidRPr="00FC7F41" w:rsidR="003A3EB6" w:rsidRDefault="0010742C" w14:paraId="32F892C1" w14:textId="77777777">
      <w:pPr>
        <w:jc w:val="center"/>
        <w:rPr>
          <w:vanish/>
          <w:color w:val="FF0000"/>
        </w:rPr>
      </w:pPr>
      <w:r w:rsidRPr="00FC7F41">
        <w:rPr>
          <w:b/>
          <w:bCs/>
          <w:vanish/>
          <w:color w:val="FF0000"/>
        </w:rPr>
        <w:t xml:space="preserve">SCREEN  </w:t>
      </w:r>
      <w:smartTag w:uri="urn:schemas-microsoft-com:office:smarttags" w:element="stockticker">
        <w:r w:rsidRPr="00FC7F41">
          <w:rPr>
            <w:b/>
            <w:bCs/>
            <w:vanish/>
            <w:color w:val="FF0000"/>
          </w:rPr>
          <w:t>AND</w:t>
        </w:r>
      </w:smartTag>
      <w:r w:rsidRPr="00FC7F41">
        <w:rPr>
          <w:b/>
          <w:bCs/>
          <w:vanish/>
          <w:color w:val="FF0000"/>
        </w:rPr>
        <w:t xml:space="preserve">  RECOAT</w:t>
      </w:r>
      <w:r w:rsidRPr="00FC7F41" w:rsidR="003A3EB6">
        <w:rPr>
          <w:b/>
          <w:bCs/>
          <w:vanish/>
          <w:color w:val="FF0000"/>
        </w:rPr>
        <w:t xml:space="preserve">  WOOD  ATHLETIC  FLOORING</w:t>
      </w:r>
    </w:p>
    <w:p w:rsidRPr="006514D5" w:rsidR="008C60AD" w:rsidP="008C60AD" w:rsidRDefault="008C60AD"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6514D5" w:rsidR="008C60AD" w:rsidTr="00447445"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6514D5" w:rsidR="008C60AD" w:rsidP="00F7474D" w:rsidRDefault="008C60AD" w14:paraId="4C872E7A" w14:textId="77777777">
            <w:pPr>
              <w:jc w:val="center"/>
              <w:rPr>
                <w:b/>
                <w:vanish/>
                <w:color w:val="FF0000"/>
              </w:rPr>
            </w:pPr>
            <w:r w:rsidRPr="006514D5">
              <w:rPr>
                <w:b/>
                <w:vanish/>
                <w:color w:val="FF0000"/>
              </w:rPr>
              <w:t>SECTION USAGE MATRIX</w:t>
            </w:r>
          </w:p>
        </w:tc>
      </w:tr>
      <w:tr w:rsidRPr="006514D5" w:rsidR="008C60AD" w:rsidTr="00447445" w14:paraId="396B7D48"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6514D5" w:rsidR="008C60AD" w:rsidP="00F7474D" w:rsidRDefault="008C60AD" w14:paraId="37AAF844" w14:textId="77777777">
            <w:pPr>
              <w:rPr>
                <w:vanish/>
                <w:color w:val="808080" w:themeColor="background1" w:themeShade="80"/>
                <w:sz w:val="16"/>
                <w:szCs w:val="16"/>
              </w:rPr>
            </w:pPr>
            <w:r w:rsidRPr="006514D5">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6514D5" w:rsidR="008C60AD" w:rsidP="00F7474D" w:rsidRDefault="008C60AD" w14:paraId="146E8121" w14:textId="77777777">
            <w:pPr>
              <w:rPr>
                <w:vanish/>
                <w:color w:val="808080" w:themeColor="background1" w:themeShade="80"/>
                <w:sz w:val="16"/>
                <w:szCs w:val="16"/>
              </w:rPr>
            </w:pPr>
            <w:r w:rsidRPr="006514D5">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6514D5" w:rsidR="008C60AD" w:rsidP="00F7474D" w:rsidRDefault="008C60AD" w14:paraId="644E4EEB" w14:textId="77777777">
            <w:pPr>
              <w:rPr>
                <w:vanish/>
                <w:color w:val="808080" w:themeColor="background1" w:themeShade="80"/>
                <w:sz w:val="16"/>
                <w:szCs w:val="16"/>
              </w:rPr>
            </w:pPr>
            <w:r w:rsidRPr="006514D5">
              <w:rPr>
                <w:vanish/>
                <w:color w:val="808080" w:themeColor="background1" w:themeShade="80"/>
                <w:sz w:val="16"/>
                <w:szCs w:val="16"/>
              </w:rPr>
              <w:t>Seminary and Small Institute Standard Plan (CHURCH EDUCATION SYSTEM) - New Project</w:t>
            </w:r>
          </w:p>
        </w:tc>
      </w:tr>
      <w:tr w:rsidRPr="006514D5" w:rsidR="008C60AD" w:rsidTr="00447445"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EE4151" w:rsidR="008C60AD" w:rsidP="00F7474D" w:rsidRDefault="008C60AD" w14:paraId="60513D13" w14:textId="77777777">
            <w:pPr>
              <w:rPr>
                <w:vanish/>
                <w:color w:val="808080" w:themeColor="background1" w:themeShade="80"/>
                <w:sz w:val="16"/>
                <w:szCs w:val="16"/>
              </w:rPr>
            </w:pPr>
            <w:r w:rsidRPr="00EE4151">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EE4151" w:rsidR="008C60AD" w:rsidP="00F7474D" w:rsidRDefault="008C60AD" w14:paraId="0E95CDC1" w14:textId="77777777">
            <w:pPr>
              <w:rPr>
                <w:vanish/>
                <w:color w:val="808080" w:themeColor="background1" w:themeShade="80"/>
                <w:sz w:val="16"/>
                <w:szCs w:val="16"/>
              </w:rPr>
            </w:pPr>
            <w:r w:rsidRPr="00EE415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EE4151" w:rsidR="008C60AD" w:rsidP="00F7474D" w:rsidRDefault="008C60AD" w14:paraId="5B6CEEC0" w14:textId="77777777">
            <w:pPr>
              <w:rPr>
                <w:vanish/>
                <w:color w:val="808080" w:themeColor="background1" w:themeShade="80"/>
                <w:sz w:val="16"/>
                <w:szCs w:val="16"/>
              </w:rPr>
            </w:pPr>
            <w:r w:rsidRPr="00EE4151">
              <w:rPr>
                <w:vanish/>
                <w:color w:val="808080" w:themeColor="background1" w:themeShade="80"/>
                <w:sz w:val="16"/>
                <w:szCs w:val="16"/>
              </w:rPr>
              <w:t>Standard MEETINGHOUSE and PHASED MEETINGHOUSE Standard Plan - New Project</w:t>
            </w:r>
          </w:p>
        </w:tc>
      </w:tr>
      <w:tr w:rsidRPr="006514D5" w:rsidR="008C60AD" w:rsidTr="00447445" w14:paraId="0187598C"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E807C9" w:rsidR="008C60AD" w:rsidP="00F7474D" w:rsidRDefault="008C60AD" w14:paraId="3AA28345" w14:textId="77777777">
            <w:pPr>
              <w:rPr>
                <w:vanish/>
                <w:color w:val="008000"/>
                <w:sz w:val="16"/>
                <w:szCs w:val="16"/>
              </w:rPr>
            </w:pPr>
            <w:r>
              <w:rPr>
                <w:vanish/>
                <w:color w:val="008000"/>
                <w:sz w:val="16"/>
                <w:szCs w:val="16"/>
              </w:rPr>
              <w:t xml:space="preserve"> </w:t>
            </w:r>
            <w:r w:rsidRPr="00E807C9">
              <w:rPr>
                <w:vanish/>
                <w:color w:val="008000"/>
                <w:sz w:val="16"/>
                <w:szCs w:val="16"/>
              </w:rPr>
              <w:t>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E807C9" w:rsidR="008C60AD" w:rsidP="00F7474D" w:rsidRDefault="008C60AD" w14:paraId="71E0BBA3" w14:textId="77777777">
            <w:pPr>
              <w:rPr>
                <w:vanish/>
                <w:color w:val="008000"/>
                <w:sz w:val="16"/>
                <w:szCs w:val="16"/>
              </w:rPr>
            </w:pPr>
            <w:r>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E807C9" w:rsidR="008C60AD" w:rsidP="00F7474D" w:rsidRDefault="008C60AD" w14:paraId="5ED8C5FC" w14:textId="77777777">
            <w:pPr>
              <w:rPr>
                <w:vanish/>
                <w:color w:val="008000"/>
                <w:sz w:val="16"/>
                <w:szCs w:val="16"/>
              </w:rPr>
            </w:pPr>
            <w:r w:rsidRPr="00E807C9">
              <w:rPr>
                <w:vanish/>
                <w:color w:val="008000"/>
                <w:sz w:val="16"/>
                <w:szCs w:val="16"/>
              </w:rPr>
              <w:t>OM/RI (REPLACEMENT &amp; IMPROVEMENT) for Existing Meetinghouse / Seminary and Institute Project</w:t>
            </w:r>
          </w:p>
        </w:tc>
      </w:tr>
      <w:tr w:rsidRPr="006514D5" w:rsidR="008C60AD" w:rsidTr="00447445"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D50A48" w:rsidR="008C60AD" w:rsidP="00F7474D" w:rsidRDefault="008C60AD" w14:paraId="34BB7BCA" w14:textId="77777777">
            <w:pPr>
              <w:rPr>
                <w:vanish/>
                <w:color w:val="808080" w:themeColor="background1" w:themeShade="80"/>
                <w:sz w:val="16"/>
                <w:szCs w:val="16"/>
              </w:rPr>
            </w:pPr>
            <w:r w:rsidRPr="00D50A48">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D50A48" w:rsidR="008C60AD" w:rsidP="00F7474D" w:rsidRDefault="008C60AD" w14:paraId="12995319" w14:textId="77777777">
            <w:pPr>
              <w:rPr>
                <w:vanish/>
                <w:color w:val="808080" w:themeColor="background1" w:themeShade="80"/>
                <w:sz w:val="16"/>
                <w:szCs w:val="16"/>
              </w:rPr>
            </w:pPr>
            <w:r w:rsidRPr="00D50A48">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D50A48" w:rsidR="008C60AD" w:rsidP="00F7474D" w:rsidRDefault="008C60AD" w14:paraId="7655A035" w14:textId="77777777">
            <w:pPr>
              <w:rPr>
                <w:vanish/>
                <w:color w:val="808080" w:themeColor="background1" w:themeShade="80"/>
                <w:sz w:val="16"/>
                <w:szCs w:val="16"/>
              </w:rPr>
            </w:pPr>
            <w:r w:rsidRPr="00D50A48">
              <w:rPr>
                <w:vanish/>
                <w:color w:val="808080" w:themeColor="background1" w:themeShade="80"/>
                <w:sz w:val="16"/>
                <w:szCs w:val="16"/>
              </w:rPr>
              <w:t>Meetinghouse and Phased Meetinghouse Standard Plan with S&amp;I MODULE ADDITION - New Project</w:t>
            </w:r>
          </w:p>
        </w:tc>
      </w:tr>
      <w:tr w:rsidRPr="006514D5" w:rsidR="008C60AD" w:rsidTr="00447445"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D50A48" w:rsidR="008C60AD" w:rsidP="00F7474D" w:rsidRDefault="008C60AD" w14:paraId="7D853DDE" w14:textId="77777777">
            <w:pPr>
              <w:rPr>
                <w:vanish/>
                <w:color w:val="808080" w:themeColor="background1" w:themeShade="80"/>
                <w:sz w:val="16"/>
                <w:szCs w:val="16"/>
              </w:rPr>
            </w:pPr>
            <w:r w:rsidRPr="00D50A48">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D50A48" w:rsidR="008C60AD" w:rsidP="00F7474D" w:rsidRDefault="008C60AD" w14:paraId="391525AD" w14:textId="77777777">
            <w:pPr>
              <w:rPr>
                <w:vanish/>
                <w:color w:val="808080" w:themeColor="background1" w:themeShade="80"/>
                <w:sz w:val="16"/>
                <w:szCs w:val="16"/>
              </w:rPr>
            </w:pPr>
            <w:r w:rsidRPr="00D50A48">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D50A48" w:rsidR="008C60AD" w:rsidP="00F7474D" w:rsidRDefault="008C60AD" w14:paraId="1D6C6860" w14:textId="77777777">
            <w:pPr>
              <w:rPr>
                <w:vanish/>
                <w:color w:val="808080" w:themeColor="background1" w:themeShade="80"/>
                <w:sz w:val="16"/>
                <w:szCs w:val="16"/>
              </w:rPr>
            </w:pPr>
            <w:r w:rsidRPr="00D50A48">
              <w:rPr>
                <w:vanish/>
                <w:color w:val="808080" w:themeColor="background1" w:themeShade="80"/>
                <w:sz w:val="16"/>
                <w:szCs w:val="16"/>
              </w:rPr>
              <w:t>S&amp;I MODULE Addition to Existing Meetinghouse Building</w:t>
            </w:r>
          </w:p>
        </w:tc>
      </w:tr>
      <w:tr w:rsidRPr="006514D5" w:rsidR="008C60AD" w:rsidTr="00447445"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D50A48" w:rsidR="008C60AD" w:rsidP="00F7474D" w:rsidRDefault="008C60AD" w14:paraId="3230A878" w14:textId="77777777">
            <w:pPr>
              <w:rPr>
                <w:vanish/>
                <w:color w:val="808080" w:themeColor="background1" w:themeShade="80"/>
                <w:sz w:val="16"/>
                <w:szCs w:val="16"/>
              </w:rPr>
            </w:pPr>
            <w:r w:rsidRPr="00D50A48">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D50A48" w:rsidR="008C60AD" w:rsidP="00F7474D" w:rsidRDefault="008C60AD" w14:paraId="680296A4" w14:textId="77777777">
            <w:pPr>
              <w:rPr>
                <w:vanish/>
                <w:color w:val="808080" w:themeColor="background1" w:themeShade="80"/>
                <w:sz w:val="16"/>
                <w:szCs w:val="16"/>
              </w:rPr>
            </w:pPr>
            <w:r w:rsidRPr="00D50A48">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D50A48" w:rsidR="008C60AD" w:rsidP="00F7474D" w:rsidRDefault="008C60AD" w14:paraId="0BEB3950" w14:textId="77777777">
            <w:pPr>
              <w:rPr>
                <w:vanish/>
                <w:color w:val="808080" w:themeColor="background1" w:themeShade="80"/>
                <w:sz w:val="16"/>
                <w:szCs w:val="16"/>
              </w:rPr>
            </w:pPr>
            <w:r w:rsidRPr="00D50A48">
              <w:rPr>
                <w:vanish/>
                <w:color w:val="808080" w:themeColor="background1" w:themeShade="80"/>
                <w:sz w:val="16"/>
                <w:szCs w:val="16"/>
              </w:rPr>
              <w:t>MISSION OFFICE MODULE Addition to Existing Meetinghouse Building</w:t>
            </w:r>
          </w:p>
        </w:tc>
      </w:tr>
      <w:tr w:rsidRPr="006514D5" w:rsidR="008C60AD" w:rsidTr="00447445"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A84BD3" w:rsidR="008C60AD" w:rsidP="00F7474D" w:rsidRDefault="008C60AD" w14:paraId="52891149" w14:textId="77777777">
            <w:pPr>
              <w:rPr>
                <w:vanish/>
                <w:color w:val="808080" w:themeColor="background1" w:themeShade="80"/>
                <w:sz w:val="16"/>
                <w:szCs w:val="16"/>
              </w:rPr>
            </w:pPr>
            <w:r w:rsidRPr="00A84BD3">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A84BD3" w:rsidR="008C60AD" w:rsidP="00F7474D" w:rsidRDefault="008C60AD" w14:paraId="27316406" w14:textId="77777777">
            <w:pPr>
              <w:rPr>
                <w:vanish/>
                <w:color w:val="808080" w:themeColor="background1" w:themeShade="80"/>
                <w:sz w:val="16"/>
                <w:szCs w:val="16"/>
              </w:rPr>
            </w:pPr>
            <w:r>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A84BD3" w:rsidR="008C60AD" w:rsidP="00F7474D" w:rsidRDefault="008C60AD" w14:paraId="76182648" w14:textId="77777777">
            <w:pPr>
              <w:rPr>
                <w:vanish/>
                <w:color w:val="808080" w:themeColor="background1" w:themeShade="80"/>
                <w:sz w:val="16"/>
                <w:szCs w:val="16"/>
              </w:rPr>
            </w:pPr>
            <w:r w:rsidRPr="00A84BD3">
              <w:rPr>
                <w:vanish/>
                <w:color w:val="808080" w:themeColor="background1" w:themeShade="80"/>
                <w:sz w:val="16"/>
                <w:szCs w:val="16"/>
              </w:rPr>
              <w:t>URBAN MEETINGHOUSE for Custom Meetinghouse - New or Addition Project</w:t>
            </w:r>
          </w:p>
        </w:tc>
      </w:tr>
      <w:tr w:rsidRPr="006514D5" w:rsidR="008C60AD" w:rsidTr="00447445"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6514D5" w:rsidR="008C60AD" w:rsidP="00F7474D" w:rsidRDefault="008C60AD" w14:paraId="326531C7" w14:textId="77777777">
            <w:pPr>
              <w:rPr>
                <w:vanish/>
                <w:color w:val="808080" w:themeColor="background1" w:themeShade="80"/>
                <w:sz w:val="16"/>
                <w:szCs w:val="16"/>
              </w:rPr>
            </w:pPr>
            <w:r w:rsidRPr="006514D5">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6514D5" w:rsidR="008C60AD" w:rsidP="00F7474D" w:rsidRDefault="008C60AD" w14:paraId="58D527FB" w14:textId="77777777">
            <w:pPr>
              <w:rPr>
                <w:vanish/>
                <w:color w:val="808080" w:themeColor="background1" w:themeShade="80"/>
                <w:sz w:val="16"/>
                <w:szCs w:val="16"/>
              </w:rPr>
            </w:pPr>
            <w:r w:rsidRPr="006514D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6514D5" w:rsidR="008C60AD" w:rsidP="00F7474D" w:rsidRDefault="008C60AD" w14:paraId="0A44F71D" w14:textId="77777777">
            <w:pPr>
              <w:rPr>
                <w:vanish/>
                <w:color w:val="808080" w:themeColor="background1" w:themeShade="80"/>
                <w:sz w:val="16"/>
                <w:szCs w:val="16"/>
              </w:rPr>
            </w:pPr>
            <w:r w:rsidRPr="006514D5">
              <w:rPr>
                <w:vanish/>
                <w:color w:val="808080" w:themeColor="background1" w:themeShade="80"/>
                <w:sz w:val="16"/>
                <w:szCs w:val="16"/>
              </w:rPr>
              <w:t>Small Maintenance Project specification for FACILITY MANAGER</w:t>
            </w:r>
          </w:p>
        </w:tc>
      </w:tr>
      <w:tr w:rsidRPr="006514D5" w:rsidR="008C60AD" w:rsidTr="00447445"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A32BD8" w:rsidR="008C60AD" w:rsidP="00F7474D" w:rsidRDefault="008C60AD"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A32BD8" w:rsidR="008C60AD" w:rsidP="00F7474D" w:rsidRDefault="008C60AD"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A32BD8" w:rsidR="008C60AD" w:rsidP="00F7474D" w:rsidRDefault="008C60AD" w14:paraId="6A05A809" w14:textId="77777777">
            <w:pPr>
              <w:rPr>
                <w:vanish/>
                <w:color w:val="808080" w:themeColor="background1" w:themeShade="80"/>
                <w:sz w:val="16"/>
                <w:szCs w:val="16"/>
              </w:rPr>
            </w:pPr>
          </w:p>
        </w:tc>
      </w:tr>
    </w:tbl>
    <w:p w:rsidRPr="006514D5" w:rsidR="008C60AD" w:rsidP="008C60AD" w:rsidRDefault="008C60AD" w14:paraId="5A39BBE3" w14:textId="77777777">
      <w:pPr>
        <w:rPr>
          <w:vanish/>
          <w:color w:val="FF0000"/>
          <w:sz w:val="16"/>
          <w:szCs w:val="16"/>
        </w:rPr>
      </w:pPr>
    </w:p>
    <w:p w:rsidRPr="00055956" w:rsidR="00B1310B" w:rsidP="00B1310B" w:rsidRDefault="00B1310B"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055956" w:rsidR="00B1310B" w:rsidTr="00873CC0"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Pr>
          <w:p w:rsidRPr="00055956" w:rsidR="00B1310B" w:rsidP="00873CC0" w:rsidRDefault="00B1310B" w14:paraId="481FDD37" w14:textId="77777777">
            <w:pPr>
              <w:jc w:val="center"/>
              <w:rPr>
                <w:b/>
                <w:vanish/>
                <w:color w:val="FF0000"/>
              </w:rPr>
            </w:pPr>
            <w:r w:rsidRPr="00055956">
              <w:rPr>
                <w:b/>
                <w:vanish/>
                <w:color w:val="FF0000"/>
              </w:rPr>
              <w:t>MODIFICATION  LOG</w:t>
            </w:r>
          </w:p>
        </w:tc>
      </w:tr>
      <w:tr w:rsidRPr="00055956" w:rsidR="00B1310B" w:rsidTr="00873CC0"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055956" w:rsidR="00B1310B" w:rsidP="00873CC0" w:rsidRDefault="00B1310B" w14:paraId="7B02AFC4" w14:textId="77777777">
            <w:pPr>
              <w:rPr>
                <w:vanish/>
                <w:color w:val="FF0000"/>
                <w:sz w:val="16"/>
              </w:rPr>
            </w:pPr>
            <w:r w:rsidRPr="00055956">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055956" w:rsidR="00B1310B" w:rsidP="00873CC0" w:rsidRDefault="00B1310B" w14:paraId="2AE34BE8" w14:textId="77777777">
            <w:pPr>
              <w:rPr>
                <w:vanish/>
                <w:color w:val="FF0000"/>
                <w:sz w:val="16"/>
              </w:rPr>
            </w:pPr>
            <w:r w:rsidRPr="00055956">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Pr>
          <w:p w:rsidRPr="00055956" w:rsidR="00B1310B" w:rsidP="00873CC0" w:rsidRDefault="00B1310B" w14:paraId="79B819BE" w14:textId="77777777">
            <w:pPr>
              <w:rPr>
                <w:vanish/>
                <w:color w:val="FF0000"/>
                <w:sz w:val="16"/>
              </w:rPr>
            </w:pPr>
            <w:r w:rsidRPr="00055956">
              <w:rPr>
                <w:vanish/>
                <w:color w:val="FF0000"/>
                <w:sz w:val="16"/>
              </w:rPr>
              <w:t>DESCRIPTION</w:t>
            </w:r>
          </w:p>
        </w:tc>
      </w:tr>
      <w:tr w:rsidRPr="00055956" w:rsidR="00B1310B" w:rsidTr="00873CC0"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0D0B940D" w14:textId="77777777">
            <w:pPr>
              <w:rPr>
                <w:vanish/>
                <w:color w:val="FF0000"/>
                <w:sz w:val="16"/>
              </w:rPr>
            </w:pP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0E27B00A" w14:textId="77777777">
            <w:pPr>
              <w:rPr>
                <w:vanish/>
                <w:color w:val="FF0000"/>
                <w:sz w:val="16"/>
              </w:rPr>
            </w:pP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60061E4C" w14:textId="77777777">
            <w:pPr>
              <w:rPr>
                <w:vanish/>
                <w:color w:val="FF0000"/>
                <w:sz w:val="16"/>
              </w:rPr>
            </w:pPr>
          </w:p>
        </w:tc>
      </w:tr>
      <w:tr w:rsidRPr="00055956" w:rsidR="00B1310B" w:rsidTr="00873CC0" w14:paraId="276370F5"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1F9BC153" w14:textId="77777777">
            <w:pPr>
              <w:rPr>
                <w:vanish/>
                <w:color w:val="FF0000"/>
                <w:sz w:val="16"/>
              </w:rPr>
            </w:pPr>
            <w:r w:rsidRPr="000A49D6">
              <w:rPr>
                <w:vanish/>
                <w:color w:val="FF0000"/>
                <w:sz w:val="16"/>
              </w:rPr>
              <w:t>30 Apr 15</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4D766ED4" w14:textId="77777777">
            <w:pPr>
              <w:rPr>
                <w:vanish/>
                <w:color w:val="FF0000"/>
                <w:sz w:val="16"/>
              </w:rPr>
            </w:pPr>
            <w:r w:rsidRPr="000A49D6">
              <w:rPr>
                <w:vanish/>
                <w:color w:val="FF0000"/>
                <w:sz w:val="16"/>
              </w:rPr>
              <w:t>Daryl Flamm</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05E77278" w14:textId="77777777">
            <w:pPr>
              <w:rPr>
                <w:vanish/>
                <w:color w:val="FF0000"/>
                <w:sz w:val="16"/>
              </w:rPr>
            </w:pPr>
            <w:r w:rsidRPr="000A49D6">
              <w:rPr>
                <w:vanish/>
                <w:color w:val="FF0000"/>
                <w:sz w:val="16"/>
              </w:rPr>
              <w:t>Added Ventilation requirements.  General Upgrade.</w:t>
            </w:r>
          </w:p>
        </w:tc>
      </w:tr>
      <w:tr w:rsidRPr="00055956" w:rsidR="00B1310B" w:rsidTr="00873CC0" w14:paraId="5CB02257"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3013EEC4" w14:textId="77777777">
            <w:pPr>
              <w:rPr>
                <w:vanish/>
                <w:color w:val="FF0000"/>
                <w:sz w:val="16"/>
              </w:rPr>
            </w:pPr>
            <w:r w:rsidRPr="000A49D6">
              <w:rPr>
                <w:vanish/>
                <w:color w:val="FF0000"/>
                <w:sz w:val="16"/>
              </w:rPr>
              <w:t>07 Nov 14</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19C191BD" w14:textId="77777777">
            <w:pPr>
              <w:rPr>
                <w:vanish/>
                <w:color w:val="FF0000"/>
                <w:sz w:val="16"/>
              </w:rPr>
            </w:pPr>
            <w:r w:rsidRPr="000A49D6">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67CC2A70" w14:textId="77777777">
            <w:pPr>
              <w:rPr>
                <w:vanish/>
                <w:color w:val="FF0000"/>
                <w:sz w:val="16"/>
              </w:rPr>
            </w:pPr>
            <w:r w:rsidRPr="000A49D6">
              <w:rPr>
                <w:vanish/>
                <w:color w:val="FF0000"/>
                <w:sz w:val="16"/>
              </w:rPr>
              <w:t>Updated Finishing coat requirements.</w:t>
            </w:r>
          </w:p>
        </w:tc>
      </w:tr>
      <w:tr w:rsidRPr="00055956" w:rsidR="00B1310B" w:rsidTr="00873CC0" w14:paraId="46650A5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7F4D54DB" w14:textId="77777777">
            <w:pPr>
              <w:rPr>
                <w:vanish/>
                <w:color w:val="FF0000"/>
                <w:sz w:val="16"/>
              </w:rPr>
            </w:pPr>
            <w:r w:rsidRPr="000A49D6">
              <w:rPr>
                <w:vanish/>
                <w:color w:val="FF0000"/>
                <w:sz w:val="16"/>
              </w:rPr>
              <w:t>16 Aug 14</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6DEFBF67" w14:textId="77777777">
            <w:pPr>
              <w:rPr>
                <w:vanish/>
                <w:color w:val="FF0000"/>
                <w:sz w:val="16"/>
              </w:rPr>
            </w:pPr>
            <w:r w:rsidRPr="000A49D6">
              <w:rPr>
                <w:vanish/>
                <w:color w:val="FF0000"/>
                <w:sz w:val="16"/>
              </w:rPr>
              <w:t>Daryl Flamm</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5238CE05" w14:textId="77777777">
            <w:pPr>
              <w:rPr>
                <w:vanish/>
                <w:color w:val="FF0000"/>
                <w:sz w:val="16"/>
              </w:rPr>
            </w:pPr>
            <w:r w:rsidRPr="000A49D6">
              <w:rPr>
                <w:vanish/>
                <w:color w:val="FF0000"/>
                <w:sz w:val="16"/>
              </w:rPr>
              <w:t>Added additional low VOC finishes.  Changed Procedural Notes.  General Upgrade.</w:t>
            </w:r>
          </w:p>
        </w:tc>
      </w:tr>
      <w:tr w:rsidRPr="00055956" w:rsidR="00B1310B" w:rsidTr="00873CC0" w14:paraId="27A1748F"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5BF31B81" w14:textId="77777777">
            <w:pPr>
              <w:rPr>
                <w:vanish/>
                <w:color w:val="FF0000"/>
                <w:sz w:val="16"/>
              </w:rPr>
            </w:pPr>
            <w:r w:rsidRPr="000A49D6">
              <w:rPr>
                <w:vanish/>
                <w:color w:val="FF0000"/>
                <w:sz w:val="16"/>
              </w:rPr>
              <w:t>31 Mar 14</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327E4B76" w14:textId="77777777">
            <w:pPr>
              <w:rPr>
                <w:vanish/>
                <w:color w:val="FF0000"/>
                <w:sz w:val="16"/>
              </w:rPr>
            </w:pPr>
            <w:r w:rsidRPr="000A49D6">
              <w:rPr>
                <w:vanish/>
                <w:color w:val="FF0000"/>
                <w:sz w:val="16"/>
              </w:rPr>
              <w:t>Daryl Flamm</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59D0AB0F" w14:textId="77777777">
            <w:pPr>
              <w:rPr>
                <w:vanish/>
                <w:color w:val="FF0000"/>
                <w:sz w:val="16"/>
              </w:rPr>
            </w:pPr>
            <w:r w:rsidRPr="000A49D6">
              <w:rPr>
                <w:vanish/>
                <w:color w:val="FF0000"/>
                <w:sz w:val="16"/>
              </w:rPr>
              <w:t>Water Based finish cross inker additive not allowed to be used.</w:t>
            </w:r>
          </w:p>
        </w:tc>
      </w:tr>
      <w:tr w:rsidRPr="00055956" w:rsidR="00B1310B" w:rsidTr="00873CC0" w14:paraId="3033E98E"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15F18679" w14:textId="77777777">
            <w:pPr>
              <w:rPr>
                <w:vanish/>
                <w:color w:val="FF0000"/>
                <w:sz w:val="16"/>
              </w:rPr>
            </w:pPr>
            <w:r w:rsidRPr="000A49D6">
              <w:rPr>
                <w:vanish/>
                <w:color w:val="FF0000"/>
                <w:sz w:val="16"/>
              </w:rPr>
              <w:t>30 Apr 13</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64A7D168" w14:textId="77777777">
            <w:pPr>
              <w:rPr>
                <w:vanish/>
                <w:color w:val="FF0000"/>
                <w:sz w:val="16"/>
              </w:rPr>
            </w:pPr>
            <w:r w:rsidRPr="000A49D6">
              <w:rPr>
                <w:vanish/>
                <w:color w:val="FF0000"/>
                <w:sz w:val="16"/>
              </w:rPr>
              <w:t>Daryl Flamm</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67F2D9AF" w14:textId="77777777">
            <w:pPr>
              <w:rPr>
                <w:vanish/>
                <w:color w:val="FF0000"/>
                <w:sz w:val="16"/>
              </w:rPr>
            </w:pPr>
            <w:r w:rsidRPr="000A49D6">
              <w:rPr>
                <w:vanish/>
                <w:color w:val="FF0000"/>
                <w:sz w:val="16"/>
              </w:rPr>
              <w:t>Approved Product update.  General Update.</w:t>
            </w:r>
          </w:p>
        </w:tc>
      </w:tr>
      <w:tr w:rsidRPr="00055956" w:rsidR="00B1310B" w:rsidTr="00873CC0" w14:paraId="5041B156"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A49D6" w:rsidR="00B1310B" w:rsidP="00873CC0" w:rsidRDefault="00B1310B" w14:paraId="70E566F0" w14:textId="77777777">
            <w:pPr>
              <w:rPr>
                <w:vanish/>
                <w:color w:val="FF0000"/>
                <w:sz w:val="16"/>
              </w:rPr>
            </w:pPr>
            <w:r w:rsidRPr="000A49D6">
              <w:rPr>
                <w:vanish/>
                <w:color w:val="FF0000"/>
                <w:sz w:val="16"/>
              </w:rPr>
              <w:t>12 Oct 09</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A49D6" w:rsidR="00B1310B" w:rsidP="00873CC0" w:rsidRDefault="00B1310B" w14:paraId="472E1F20" w14:textId="77777777">
            <w:pPr>
              <w:rPr>
                <w:vanish/>
                <w:color w:val="FF0000"/>
                <w:sz w:val="16"/>
              </w:rPr>
            </w:pPr>
            <w:r w:rsidRPr="000A49D6">
              <w:rPr>
                <w:vanish/>
                <w:color w:val="FF0000"/>
                <w:sz w:val="16"/>
              </w:rPr>
              <w:t>Daryl Flamm</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A49D6" w:rsidR="00B1310B" w:rsidP="00873CC0" w:rsidRDefault="00B1310B" w14:paraId="414E256E" w14:textId="77777777">
            <w:pPr>
              <w:rPr>
                <w:vanish/>
                <w:color w:val="FF0000"/>
                <w:sz w:val="16"/>
              </w:rPr>
            </w:pPr>
            <w:r w:rsidRPr="000A49D6">
              <w:rPr>
                <w:vanish/>
                <w:color w:val="FF0000"/>
                <w:sz w:val="16"/>
              </w:rPr>
              <w:t>Ventilation requirements and Procedural Note added.</w:t>
            </w:r>
          </w:p>
        </w:tc>
      </w:tr>
      <w:tr w:rsidRPr="00055956" w:rsidR="00B1310B" w:rsidTr="00873CC0" w14:paraId="0E580589"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0A49D6" w:rsidR="00B1310B" w:rsidP="00873CC0" w:rsidRDefault="00B1310B" w14:paraId="6B9CCEEB" w14:textId="77777777">
            <w:pPr>
              <w:rPr>
                <w:vanish/>
                <w:color w:val="FF0000"/>
                <w:sz w:val="16"/>
              </w:rPr>
            </w:pPr>
            <w:r w:rsidRPr="000A49D6">
              <w:rPr>
                <w:vanish/>
                <w:color w:val="FF0000"/>
                <w:sz w:val="16"/>
              </w:rPr>
              <w:t>30 Oct 08</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0A49D6" w:rsidR="00B1310B" w:rsidP="00873CC0" w:rsidRDefault="00B1310B" w14:paraId="4B24EE13" w14:textId="77777777">
            <w:pPr>
              <w:rPr>
                <w:vanish/>
                <w:color w:val="FF0000"/>
                <w:sz w:val="16"/>
              </w:rPr>
            </w:pPr>
            <w:r w:rsidRPr="000A49D6">
              <w:rPr>
                <w:vanish/>
                <w:color w:val="FF0000"/>
                <w:sz w:val="16"/>
              </w:rPr>
              <w:t>Daryl Flamm</w:t>
            </w:r>
          </w:p>
        </w:tc>
        <w:tc>
          <w:tcPr>
            <w:tcW w:w="7748" w:type="dxa"/>
            <w:tcBorders>
              <w:top w:val="single" w:color="auto" w:sz="2" w:space="0"/>
              <w:left w:val="single" w:color="auto" w:sz="2" w:space="0"/>
              <w:bottom w:val="single" w:color="auto" w:sz="12" w:space="0"/>
              <w:right w:val="single" w:color="auto" w:sz="12" w:space="0"/>
            </w:tcBorders>
            <w:shd w:val="clear" w:color="auto" w:fill="auto"/>
          </w:tcPr>
          <w:p w:rsidRPr="000A49D6" w:rsidR="00B1310B" w:rsidP="00873CC0" w:rsidRDefault="00B1310B" w14:paraId="3AE7747B" w14:textId="77777777">
            <w:pPr>
              <w:rPr>
                <w:vanish/>
                <w:color w:val="FF0000"/>
                <w:sz w:val="16"/>
              </w:rPr>
            </w:pPr>
            <w:r w:rsidRPr="000A49D6">
              <w:rPr>
                <w:vanish/>
                <w:color w:val="FF0000"/>
                <w:sz w:val="16"/>
              </w:rPr>
              <w:t>Modified Section for refinishing wood floors and separated into two Sections.</w:t>
            </w:r>
          </w:p>
        </w:tc>
      </w:tr>
    </w:tbl>
    <w:p w:rsidRPr="00055956" w:rsidR="00B1310B" w:rsidP="00B1310B" w:rsidRDefault="00B1310B" w14:paraId="44EAFD9C" w14:textId="77777777">
      <w:pPr>
        <w:rPr>
          <w:vanish/>
          <w:color w:val="FF0000"/>
          <w:sz w:val="16"/>
        </w:rPr>
      </w:pPr>
    </w:p>
    <w:p w:rsidRPr="00FC7F41" w:rsidR="00EA4F27" w:rsidRDefault="00EA4F27"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39551E" w:rsidR="003A3EB6" w14:paraId="20818449" w14:textId="77777777">
        <w:trPr>
          <w:cantSplit/>
          <w:hidden w:val="0"/>
        </w:trPr>
        <w:tc>
          <w:tcPr>
            <w:tcW w:w="10188" w:type="dxa"/>
          </w:tcPr>
          <w:p w:rsidRPr="0039551E" w:rsidR="003A3EB6" w:rsidP="00EA4F27" w:rsidRDefault="00EA4F27" w14:paraId="3AF137A3" w14:textId="77777777">
            <w:pPr>
              <w:pStyle w:val="Heading2"/>
              <w:jc w:val="center"/>
              <w:rPr>
                <w:vanish w:val="0"/>
              </w:rPr>
            </w:pPr>
            <w:r w:rsidRPr="0039551E">
              <w:rPr>
                <w:vanish w:val="0"/>
              </w:rPr>
              <w:t xml:space="preserve">PROCEDURAL  </w:t>
            </w:r>
            <w:r w:rsidRPr="0039551E" w:rsidR="003A3EB6">
              <w:rPr>
                <w:vanish w:val="0"/>
              </w:rPr>
              <w:t>NOTES</w:t>
            </w:r>
          </w:p>
        </w:tc>
      </w:tr>
      <w:tr w:rsidRPr="0039551E" w:rsidR="00EA4F27" w14:paraId="20A6F2B9" w14:textId="77777777">
        <w:trPr>
          <w:cantSplit/>
          <w:trHeight w:val="466"/>
          <w:hidden w:val="0"/>
        </w:trPr>
        <w:tc>
          <w:tcPr>
            <w:tcW w:w="10188" w:type="dxa"/>
          </w:tcPr>
          <w:p w:rsidRPr="00B30FF1" w:rsidR="007A024F" w:rsidP="00B30FF1" w:rsidRDefault="00EA4F27" w14:paraId="36BA19C4" w14:textId="77777777">
            <w:pPr>
              <w:pStyle w:val="Heading1"/>
              <w:spacing w:after="240"/>
              <w:rPr>
                <w:vanish w:val="0"/>
              </w:rPr>
            </w:pPr>
            <w:r w:rsidRPr="0039551E">
              <w:rPr>
                <w:vanish w:val="0"/>
              </w:rPr>
              <w:t>COORDINATION</w:t>
            </w:r>
          </w:p>
        </w:tc>
      </w:tr>
      <w:tr w:rsidRPr="0039551E" w:rsidR="00EA4F27" w14:paraId="76873702" w14:textId="77777777">
        <w:trPr>
          <w:cantSplit/>
          <w:trHeight w:val="466"/>
          <w:hidden w:val="0"/>
        </w:trPr>
        <w:tc>
          <w:tcPr>
            <w:tcW w:w="10188" w:type="dxa"/>
          </w:tcPr>
          <w:p w:rsidRPr="0039551E" w:rsidR="00EA4F27" w:rsidRDefault="00EA4F27" w14:paraId="786C9027" w14:textId="77777777">
            <w:pPr>
              <w:pStyle w:val="Heading1"/>
              <w:rPr>
                <w:vanish w:val="0"/>
              </w:rPr>
            </w:pPr>
            <w:r w:rsidRPr="0039551E">
              <w:rPr>
                <w:vanish w:val="0"/>
              </w:rPr>
              <w:t xml:space="preserve">DESIGN  </w:t>
            </w:r>
            <w:r w:rsidRPr="0039551E" w:rsidR="002E3BF3">
              <w:rPr>
                <w:vanish w:val="0"/>
              </w:rPr>
              <w:t>INFORMATION</w:t>
            </w:r>
            <w:r w:rsidRPr="0039551E">
              <w:rPr>
                <w:vanish w:val="0"/>
              </w:rPr>
              <w:t xml:space="preserve">  </w:t>
            </w:r>
            <w:smartTag w:uri="urn:schemas-microsoft-com:office:smarttags" w:element="stockticker">
              <w:r w:rsidRPr="0039551E">
                <w:rPr>
                  <w:vanish w:val="0"/>
                </w:rPr>
                <w:t>AND</w:t>
              </w:r>
            </w:smartTag>
            <w:r w:rsidRPr="0039551E">
              <w:rPr>
                <w:vanish w:val="0"/>
              </w:rPr>
              <w:t xml:space="preserve">  BACKGROUND</w:t>
            </w:r>
          </w:p>
          <w:p w:rsidRPr="0039551E" w:rsidR="007A024F" w:rsidP="007010EC" w:rsidRDefault="007A024F" w14:paraId="5F282EDD" w14:textId="77777777">
            <w:pPr>
              <w:spacing w:before="240"/>
              <w:ind w:left="360"/>
              <w:rPr>
                <w:color w:val="FF0000"/>
              </w:rPr>
            </w:pPr>
            <w:r w:rsidRPr="0039551E">
              <w:rPr>
                <w:color w:val="FF0000"/>
              </w:rPr>
              <w:t>GENERAL:</w:t>
            </w:r>
          </w:p>
          <w:p w:rsidRPr="0039551E" w:rsidR="007A024F" w:rsidP="007010EC" w:rsidRDefault="007A024F" w14:paraId="7E837129" w14:textId="77777777">
            <w:pPr>
              <w:numPr>
                <w:ilvl w:val="0"/>
                <w:numId w:val="8"/>
              </w:numPr>
              <w:rPr>
                <w:rFonts w:ascii="Helvetica" w:hAnsi="Helvetica"/>
                <w:bCs/>
                <w:color w:val="FF0000"/>
              </w:rPr>
            </w:pPr>
            <w:r w:rsidRPr="0039551E">
              <w:rPr>
                <w:rFonts w:ascii="Helvetica" w:hAnsi="Helvetica"/>
                <w:color w:val="FF0000"/>
              </w:rPr>
              <w:t xml:space="preserve"> </w:t>
            </w:r>
            <w:r w:rsidRPr="0039551E">
              <w:rPr>
                <w:rFonts w:ascii="Helvetica" w:hAnsi="Helvetica"/>
                <w:bCs/>
                <w:color w:val="FF0000"/>
              </w:rPr>
              <w:t>Wood Floor Finish</w:t>
            </w:r>
            <w:r w:rsidRPr="0039551E" w:rsidR="00F47D0E">
              <w:rPr>
                <w:rFonts w:ascii="Helvetica" w:hAnsi="Helvetica"/>
                <w:bCs/>
                <w:color w:val="FF0000"/>
              </w:rPr>
              <w:t>es</w:t>
            </w:r>
            <w:r w:rsidRPr="0039551E">
              <w:rPr>
                <w:rFonts w:ascii="Helvetica" w:hAnsi="Helvetica"/>
                <w:bCs/>
                <w:color w:val="FF0000"/>
              </w:rPr>
              <w:t>:</w:t>
            </w:r>
          </w:p>
          <w:p w:rsidRPr="0039551E" w:rsidR="00D34556" w:rsidP="007010EC" w:rsidRDefault="00D34556" w14:paraId="7DD6F9E5" w14:textId="77777777">
            <w:pPr>
              <w:numPr>
                <w:ilvl w:val="1"/>
                <w:numId w:val="9"/>
              </w:numPr>
              <w:ind w:left="1440"/>
              <w:rPr>
                <w:rFonts w:ascii="Helvetica" w:hAnsi="Helvetica"/>
                <w:bCs/>
                <w:color w:val="FF0000"/>
              </w:rPr>
            </w:pPr>
            <w:r w:rsidRPr="0039551E">
              <w:rPr>
                <w:rFonts w:ascii="Helvetica" w:hAnsi="Helvetica"/>
                <w:bCs/>
                <w:color w:val="FF0000"/>
              </w:rPr>
              <w:t>General:</w:t>
            </w:r>
          </w:p>
          <w:p w:rsidRPr="0039551E" w:rsidR="00D34556" w:rsidP="00D34556" w:rsidRDefault="00D34556" w14:paraId="5ABF4266" w14:textId="77777777">
            <w:pPr>
              <w:numPr>
                <w:ilvl w:val="2"/>
                <w:numId w:val="9"/>
              </w:numPr>
              <w:ind w:left="1800"/>
              <w:rPr>
                <w:rFonts w:ascii="Helvetica" w:hAnsi="Helvetica"/>
                <w:bCs/>
                <w:color w:val="FF0000"/>
              </w:rPr>
            </w:pPr>
            <w:r w:rsidRPr="0039551E">
              <w:rPr>
                <w:rFonts w:ascii="Helvetica" w:hAnsi="Helvetica"/>
                <w:bCs/>
                <w:color w:val="FF0000"/>
              </w:rPr>
              <w:t>Average water based finish cost is about 10 percent higher (cost of the finish can be double but reduced labor time offset some of the product costs).</w:t>
            </w:r>
          </w:p>
          <w:p w:rsidRPr="0039551E" w:rsidR="00D34556" w:rsidP="00D34556" w:rsidRDefault="00D34556" w14:paraId="4CFE8952" w14:textId="77777777">
            <w:pPr>
              <w:numPr>
                <w:ilvl w:val="2"/>
                <w:numId w:val="9"/>
              </w:numPr>
              <w:ind w:left="1800"/>
              <w:rPr>
                <w:rFonts w:ascii="Helvetica" w:hAnsi="Helvetica"/>
                <w:bCs/>
                <w:color w:val="FF0000"/>
              </w:rPr>
            </w:pPr>
            <w:r w:rsidRPr="0039551E">
              <w:rPr>
                <w:rFonts w:ascii="Helvetica" w:hAnsi="Helvetica"/>
                <w:bCs/>
                <w:color w:val="FF0000"/>
              </w:rPr>
              <w:t>Oil finishes typically require 24 - 48 hours between coats while water finishes require 2 - 4 hours between coats.</w:t>
            </w:r>
          </w:p>
          <w:p w:rsidRPr="0039551E" w:rsidR="00D34556" w:rsidP="00D34556" w:rsidRDefault="00D34556" w14:paraId="65BC0478" w14:textId="77777777">
            <w:pPr>
              <w:numPr>
                <w:ilvl w:val="2"/>
                <w:numId w:val="9"/>
              </w:numPr>
              <w:ind w:left="1800"/>
              <w:rPr>
                <w:rFonts w:ascii="Helvetica" w:hAnsi="Helvetica"/>
                <w:bCs/>
                <w:color w:val="FF0000"/>
              </w:rPr>
            </w:pPr>
            <w:r w:rsidRPr="0039551E">
              <w:rPr>
                <w:rFonts w:ascii="Helvetica" w:hAnsi="Helvetica"/>
                <w:bCs/>
                <w:color w:val="FF0000"/>
              </w:rPr>
              <w:t>Odor reduction may be accomplished by using low VOC oil or water based finish.</w:t>
            </w:r>
          </w:p>
          <w:p w:rsidRPr="0039551E" w:rsidR="00D26E5C" w:rsidP="00D34556" w:rsidRDefault="00D26E5C" w14:paraId="130C6862" w14:textId="77777777">
            <w:pPr>
              <w:numPr>
                <w:ilvl w:val="2"/>
                <w:numId w:val="9"/>
              </w:numPr>
              <w:ind w:left="1800"/>
              <w:rPr>
                <w:rFonts w:ascii="Helvetica" w:hAnsi="Helvetica"/>
                <w:bCs/>
                <w:color w:val="FF0000"/>
              </w:rPr>
            </w:pPr>
            <w:r w:rsidRPr="0039551E">
              <w:rPr>
                <w:rFonts w:ascii="Helvetica" w:hAnsi="Helvetica"/>
                <w:bCs/>
                <w:color w:val="FF0000"/>
              </w:rPr>
              <w:t>Use low VOC products if there are members highly sensitive to wood finish refinishing odors.</w:t>
            </w:r>
          </w:p>
          <w:p w:rsidRPr="0039551E" w:rsidR="0065050F" w:rsidP="007010EC" w:rsidRDefault="0065050F" w14:paraId="1472771E" w14:textId="77777777">
            <w:pPr>
              <w:numPr>
                <w:ilvl w:val="1"/>
                <w:numId w:val="9"/>
              </w:numPr>
              <w:ind w:left="1440"/>
              <w:rPr>
                <w:rFonts w:ascii="Helvetica" w:hAnsi="Helvetica"/>
                <w:bCs/>
                <w:color w:val="FF0000"/>
              </w:rPr>
            </w:pPr>
            <w:r w:rsidRPr="0039551E">
              <w:rPr>
                <w:rFonts w:ascii="Helvetica" w:hAnsi="Helvetica"/>
                <w:bCs/>
                <w:color w:val="FF0000"/>
              </w:rPr>
              <w:t>Oil Modified Finish:</w:t>
            </w:r>
          </w:p>
          <w:p w:rsidRPr="0039551E" w:rsidR="00CA5928" w:rsidP="0065050F" w:rsidRDefault="00CA5928" w14:paraId="6F85AC11" w14:textId="77777777">
            <w:pPr>
              <w:numPr>
                <w:ilvl w:val="2"/>
                <w:numId w:val="9"/>
              </w:numPr>
              <w:ind w:left="1800"/>
              <w:rPr>
                <w:rFonts w:ascii="Helvetica" w:hAnsi="Helvetica"/>
                <w:bCs/>
                <w:color w:val="FF0000"/>
              </w:rPr>
            </w:pPr>
            <w:r w:rsidRPr="0039551E">
              <w:rPr>
                <w:rFonts w:ascii="Helvetica" w:hAnsi="Helvetica"/>
                <w:bCs/>
                <w:color w:val="FF0000"/>
              </w:rPr>
              <w:t>Standard</w:t>
            </w:r>
            <w:r w:rsidRPr="0039551E" w:rsidR="00D53DC6">
              <w:rPr>
                <w:rFonts w:ascii="Helvetica" w:hAnsi="Helvetica"/>
                <w:bCs/>
                <w:color w:val="FF0000"/>
              </w:rPr>
              <w:t xml:space="preserve"> Oil M</w:t>
            </w:r>
            <w:r w:rsidRPr="0039551E">
              <w:rPr>
                <w:rFonts w:ascii="Helvetica" w:hAnsi="Helvetica"/>
                <w:bCs/>
                <w:color w:val="FF0000"/>
              </w:rPr>
              <w:t>odified finishes are preferred by the church and should be used on all new floor installations.</w:t>
            </w:r>
          </w:p>
          <w:p w:rsidRPr="0039551E" w:rsidR="00CA5928" w:rsidP="00CA5928" w:rsidRDefault="00D34556" w14:paraId="457ECA61" w14:textId="77777777">
            <w:pPr>
              <w:numPr>
                <w:ilvl w:val="2"/>
                <w:numId w:val="9"/>
              </w:numPr>
              <w:ind w:left="1800"/>
              <w:rPr>
                <w:rFonts w:ascii="Helvetica" w:hAnsi="Helvetica"/>
                <w:bCs/>
                <w:color w:val="FF0000"/>
              </w:rPr>
            </w:pPr>
            <w:r w:rsidRPr="0039551E">
              <w:rPr>
                <w:color w:val="FF0000"/>
              </w:rPr>
              <w:t>Where local jurisdictions require, use Oil Modified or Water Based low VOC finishes</w:t>
            </w:r>
            <w:r w:rsidRPr="0039551E" w:rsidR="00CA5928">
              <w:rPr>
                <w:rFonts w:ascii="Helvetica" w:hAnsi="Helvetica"/>
                <w:bCs/>
                <w:color w:val="FF0000"/>
              </w:rPr>
              <w:t>.</w:t>
            </w:r>
          </w:p>
          <w:p w:rsidRPr="0039551E" w:rsidR="00CA5928" w:rsidP="0065050F" w:rsidRDefault="00CA5928" w14:paraId="506B3FD3" w14:textId="77777777">
            <w:pPr>
              <w:numPr>
                <w:ilvl w:val="2"/>
                <w:numId w:val="9"/>
              </w:numPr>
              <w:ind w:left="1800"/>
              <w:rPr>
                <w:rFonts w:ascii="Helvetica" w:hAnsi="Helvetica"/>
                <w:bCs/>
                <w:color w:val="FF0000"/>
              </w:rPr>
            </w:pPr>
            <w:r w:rsidRPr="0039551E">
              <w:rPr>
                <w:rFonts w:ascii="Helvetica" w:hAnsi="Helvetica"/>
                <w:bCs/>
                <w:color w:val="FF0000"/>
              </w:rPr>
              <w:t>Low VOC generally will reduce lingering odors.</w:t>
            </w:r>
          </w:p>
          <w:p w:rsidRPr="0039551E" w:rsidR="0065050F" w:rsidP="007010EC" w:rsidRDefault="0065050F" w14:paraId="5692E133" w14:textId="77777777">
            <w:pPr>
              <w:numPr>
                <w:ilvl w:val="1"/>
                <w:numId w:val="9"/>
              </w:numPr>
              <w:ind w:left="1440"/>
              <w:rPr>
                <w:rFonts w:ascii="Helvetica" w:hAnsi="Helvetica"/>
                <w:bCs/>
                <w:color w:val="FF0000"/>
              </w:rPr>
            </w:pPr>
            <w:r w:rsidRPr="0039551E">
              <w:rPr>
                <w:rFonts w:ascii="Helvetica" w:hAnsi="Helvetica"/>
                <w:bCs/>
                <w:color w:val="FF0000"/>
              </w:rPr>
              <w:t>Water Based Finish:</w:t>
            </w:r>
          </w:p>
          <w:p w:rsidRPr="0039551E" w:rsidR="00F47D0E" w:rsidP="00F47D0E" w:rsidRDefault="00F605D2" w14:paraId="5B6B876B" w14:textId="77777777">
            <w:pPr>
              <w:numPr>
                <w:ilvl w:val="2"/>
                <w:numId w:val="9"/>
              </w:numPr>
              <w:ind w:left="1800"/>
              <w:rPr>
                <w:rFonts w:ascii="Helvetica" w:hAnsi="Helvetica"/>
                <w:bCs/>
                <w:color w:val="FF0000"/>
              </w:rPr>
            </w:pPr>
            <w:r w:rsidRPr="0039551E">
              <w:rPr>
                <w:rFonts w:ascii="Helvetica" w:hAnsi="Helvetica"/>
                <w:color w:val="FF0000"/>
              </w:rPr>
              <w:t>Wa</w:t>
            </w:r>
            <w:r w:rsidRPr="0039551E" w:rsidR="00D53DC6">
              <w:rPr>
                <w:rFonts w:ascii="Helvetica" w:hAnsi="Helvetica"/>
                <w:color w:val="FF0000"/>
              </w:rPr>
              <w:t>ter B</w:t>
            </w:r>
            <w:r w:rsidRPr="0039551E">
              <w:rPr>
                <w:rFonts w:ascii="Helvetica" w:hAnsi="Helvetica"/>
                <w:color w:val="FF0000"/>
              </w:rPr>
              <w:t xml:space="preserve">ased finishes </w:t>
            </w:r>
            <w:r w:rsidRPr="0039551E" w:rsidR="00F50A30">
              <w:rPr>
                <w:rFonts w:ascii="Helvetica" w:hAnsi="Helvetica"/>
                <w:color w:val="FF0000"/>
              </w:rPr>
              <w:t>provides</w:t>
            </w:r>
            <w:r w:rsidRPr="0039551E">
              <w:rPr>
                <w:rFonts w:ascii="Helvetica" w:hAnsi="Helvetica"/>
                <w:color w:val="FF0000"/>
              </w:rPr>
              <w:t xml:space="preserve"> good abrasive durability, but </w:t>
            </w:r>
            <w:r w:rsidRPr="0039551E" w:rsidR="00F50A30">
              <w:rPr>
                <w:rFonts w:ascii="Helvetica" w:hAnsi="Helvetica"/>
                <w:color w:val="FF0000"/>
              </w:rPr>
              <w:t>appears</w:t>
            </w:r>
            <w:r w:rsidRPr="0039551E">
              <w:rPr>
                <w:rFonts w:ascii="Helvetica" w:hAnsi="Helvetica"/>
                <w:color w:val="FF0000"/>
              </w:rPr>
              <w:t xml:space="preserve"> hazy or dull sooner than oil finishes.</w:t>
            </w:r>
          </w:p>
          <w:p w:rsidRPr="0039551E" w:rsidR="00F47D0E" w:rsidP="00F47D0E" w:rsidRDefault="00D34556" w14:paraId="17C3A37C" w14:textId="77777777">
            <w:pPr>
              <w:numPr>
                <w:ilvl w:val="2"/>
                <w:numId w:val="9"/>
              </w:numPr>
              <w:ind w:left="1800"/>
              <w:rPr>
                <w:rFonts w:ascii="Helvetica" w:hAnsi="Helvetica"/>
                <w:bCs/>
                <w:color w:val="FF0000"/>
              </w:rPr>
            </w:pPr>
            <w:r w:rsidRPr="0039551E">
              <w:rPr>
                <w:rFonts w:ascii="Helvetica" w:hAnsi="Helvetica"/>
                <w:color w:val="FF0000"/>
              </w:rPr>
              <w:t>W</w:t>
            </w:r>
            <w:r w:rsidRPr="0039551E" w:rsidR="00D53DC6">
              <w:rPr>
                <w:rFonts w:ascii="Helvetica" w:hAnsi="Helvetica"/>
                <w:color w:val="FF0000"/>
              </w:rPr>
              <w:t>ater B</w:t>
            </w:r>
            <w:r w:rsidRPr="0039551E" w:rsidR="00F605D2">
              <w:rPr>
                <w:rFonts w:ascii="Helvetica" w:hAnsi="Helvetica"/>
                <w:color w:val="FF0000"/>
              </w:rPr>
              <w:t xml:space="preserve">ased finishes </w:t>
            </w:r>
            <w:r w:rsidRPr="0039551E">
              <w:rPr>
                <w:rFonts w:ascii="Helvetica" w:hAnsi="Helvetica"/>
                <w:color w:val="FF0000"/>
              </w:rPr>
              <w:t xml:space="preserve">may be used </w:t>
            </w:r>
            <w:r w:rsidRPr="0039551E" w:rsidR="00F605D2">
              <w:rPr>
                <w:rFonts w:ascii="Helvetica" w:hAnsi="Helvetica"/>
                <w:color w:val="FF0000"/>
              </w:rPr>
              <w:t>to meet local code requirements</w:t>
            </w:r>
            <w:r w:rsidRPr="0039551E">
              <w:rPr>
                <w:rFonts w:ascii="Helvetica" w:hAnsi="Helvetica"/>
                <w:color w:val="FF0000"/>
              </w:rPr>
              <w:t xml:space="preserve"> and/or reduce VOC emissions and odors</w:t>
            </w:r>
            <w:r w:rsidRPr="0039551E" w:rsidR="00D26E5C">
              <w:rPr>
                <w:rFonts w:ascii="Helvetica" w:hAnsi="Helvetica"/>
                <w:color w:val="FF0000"/>
              </w:rPr>
              <w:t>.</w:t>
            </w:r>
          </w:p>
          <w:p w:rsidRPr="0039551E" w:rsidR="007A024F" w:rsidP="007010EC" w:rsidRDefault="001859E7" w14:paraId="54680ADE" w14:textId="77777777">
            <w:pPr>
              <w:numPr>
                <w:ilvl w:val="0"/>
                <w:numId w:val="9"/>
              </w:numPr>
              <w:spacing w:before="240"/>
              <w:rPr>
                <w:rFonts w:ascii="Helvetica" w:hAnsi="Helvetica"/>
                <w:bCs/>
                <w:color w:val="FF0000"/>
              </w:rPr>
            </w:pPr>
            <w:r w:rsidRPr="0039551E">
              <w:rPr>
                <w:rFonts w:ascii="Helvetica" w:hAnsi="Helvetica"/>
                <w:bCs/>
                <w:color w:val="FF0000"/>
              </w:rPr>
              <w:t>Test Floor</w:t>
            </w:r>
            <w:r w:rsidRPr="0039551E" w:rsidR="007A024F">
              <w:rPr>
                <w:rFonts w:ascii="Helvetica" w:hAnsi="Helvetica"/>
                <w:bCs/>
                <w:color w:val="FF0000"/>
              </w:rPr>
              <w:t>:</w:t>
            </w:r>
          </w:p>
          <w:p w:rsidRPr="0039551E" w:rsidR="007A024F" w:rsidP="007010EC" w:rsidRDefault="00F605D2" w14:paraId="5EFE7483" w14:textId="77777777">
            <w:pPr>
              <w:numPr>
                <w:ilvl w:val="1"/>
                <w:numId w:val="9"/>
              </w:numPr>
              <w:ind w:left="1440"/>
              <w:rPr>
                <w:rFonts w:ascii="Helvetica" w:hAnsi="Helvetica"/>
                <w:bCs/>
                <w:color w:val="FF0000"/>
              </w:rPr>
            </w:pPr>
            <w:r w:rsidRPr="0039551E">
              <w:rPr>
                <w:rFonts w:ascii="Helvetica" w:hAnsi="Helvetica"/>
                <w:color w:val="FF0000"/>
              </w:rPr>
              <w:t>Observations of test floor which included 7 different finishes result</w:t>
            </w:r>
            <w:r w:rsidRPr="0039551E" w:rsidR="007A024F">
              <w:rPr>
                <w:rFonts w:ascii="Helvetica" w:hAnsi="Helvetica"/>
                <w:color w:val="FF0000"/>
              </w:rPr>
              <w:t>ed in following conclusions:</w:t>
            </w:r>
          </w:p>
          <w:p w:rsidRPr="0039551E" w:rsidR="007A024F" w:rsidP="007010EC" w:rsidRDefault="00F605D2" w14:paraId="3FA12BE1" w14:textId="77777777">
            <w:pPr>
              <w:numPr>
                <w:ilvl w:val="2"/>
                <w:numId w:val="9"/>
              </w:numPr>
              <w:ind w:left="1800"/>
              <w:rPr>
                <w:rFonts w:ascii="Helvetica" w:hAnsi="Helvetica"/>
                <w:bCs/>
                <w:color w:val="FF0000"/>
              </w:rPr>
            </w:pPr>
            <w:r w:rsidRPr="0039551E">
              <w:rPr>
                <w:rFonts w:ascii="Helvetica" w:hAnsi="Helvetica"/>
                <w:color w:val="FF0000"/>
              </w:rPr>
              <w:t>Water based finishes were noticeably hazy within first 30 days.</w:t>
            </w:r>
          </w:p>
          <w:p w:rsidRPr="0039551E" w:rsidR="007A024F" w:rsidP="007010EC" w:rsidRDefault="00F605D2" w14:paraId="7C5255AB" w14:textId="77777777">
            <w:pPr>
              <w:numPr>
                <w:ilvl w:val="2"/>
                <w:numId w:val="9"/>
              </w:numPr>
              <w:ind w:left="1800"/>
              <w:rPr>
                <w:rFonts w:ascii="Helvetica" w:hAnsi="Helvetica"/>
                <w:bCs/>
                <w:color w:val="FF0000"/>
              </w:rPr>
            </w:pPr>
            <w:r w:rsidRPr="0039551E">
              <w:rPr>
                <w:rFonts w:ascii="Helvetica" w:hAnsi="Helvetica"/>
                <w:color w:val="FF0000"/>
              </w:rPr>
              <w:t>Cleaning after 120 days using walk behind scrubber brought oil finishes back to near original shine without buffing.</w:t>
            </w:r>
          </w:p>
          <w:p w:rsidRPr="0039551E" w:rsidR="007A024F" w:rsidP="007010EC" w:rsidRDefault="00F47D0E" w14:paraId="3894984A" w14:textId="77777777">
            <w:pPr>
              <w:numPr>
                <w:ilvl w:val="2"/>
                <w:numId w:val="9"/>
              </w:numPr>
              <w:ind w:left="1800"/>
              <w:rPr>
                <w:rFonts w:ascii="Helvetica" w:hAnsi="Helvetica"/>
                <w:bCs/>
                <w:color w:val="FF0000"/>
              </w:rPr>
            </w:pPr>
            <w:r w:rsidRPr="0039551E">
              <w:rPr>
                <w:rFonts w:ascii="Helvetica" w:hAnsi="Helvetica"/>
                <w:color w:val="FF0000"/>
              </w:rPr>
              <w:t>W</w:t>
            </w:r>
            <w:r w:rsidRPr="0039551E" w:rsidR="00F605D2">
              <w:rPr>
                <w:rFonts w:ascii="Helvetica" w:hAnsi="Helvetica"/>
                <w:color w:val="FF0000"/>
              </w:rPr>
              <w:t>ater finishes required double buffing (alternate directions) using abrasive pads in order to restore shine to slightly less than new appearance.</w:t>
            </w:r>
            <w:r w:rsidRPr="0039551E" w:rsidR="00FE4DCC">
              <w:rPr>
                <w:rFonts w:ascii="Helvetica" w:hAnsi="Helvetica"/>
                <w:color w:val="FF0000"/>
              </w:rPr>
              <w:t xml:space="preserve">  Cost and effort is high while improvement is low.</w:t>
            </w:r>
          </w:p>
          <w:p w:rsidRPr="0039551E" w:rsidR="007A024F" w:rsidP="007010EC" w:rsidRDefault="007A024F" w14:paraId="481E39DB" w14:textId="77777777">
            <w:pPr>
              <w:numPr>
                <w:ilvl w:val="2"/>
                <w:numId w:val="9"/>
              </w:numPr>
              <w:ind w:left="1800"/>
              <w:rPr>
                <w:rFonts w:ascii="Helvetica" w:hAnsi="Helvetica"/>
                <w:bCs/>
                <w:color w:val="FF0000"/>
              </w:rPr>
            </w:pPr>
            <w:r w:rsidRPr="0039551E">
              <w:rPr>
                <w:rFonts w:ascii="Helvetica" w:hAnsi="Helvetica"/>
                <w:color w:val="FF0000"/>
              </w:rPr>
              <w:t>H</w:t>
            </w:r>
            <w:r w:rsidRPr="0039551E" w:rsidR="00F605D2">
              <w:rPr>
                <w:rFonts w:ascii="Helvetica" w:hAnsi="Helvetica"/>
                <w:color w:val="FF0000"/>
              </w:rPr>
              <w:t>igh gloss shine over life between coating cycles of water based finishes is expected to be less visually appealing in typical meetinghouse application or excessive maintenance including frequent buffing could be required if reduced shine is not acceptable.</w:t>
            </w:r>
          </w:p>
          <w:p w:rsidRPr="0039551E" w:rsidR="00F605D2" w:rsidP="001859E7" w:rsidRDefault="00F605D2" w14:paraId="6948F809" w14:textId="77777777">
            <w:pPr>
              <w:numPr>
                <w:ilvl w:val="2"/>
                <w:numId w:val="9"/>
              </w:numPr>
              <w:ind w:left="1800"/>
              <w:rPr>
                <w:rFonts w:ascii="Helvetica" w:hAnsi="Helvetica"/>
                <w:bCs/>
                <w:color w:val="FF0000"/>
              </w:rPr>
            </w:pPr>
            <w:r w:rsidRPr="0039551E">
              <w:rPr>
                <w:rFonts w:ascii="Helvetica" w:hAnsi="Helvetica"/>
                <w:color w:val="FF0000"/>
              </w:rPr>
              <w:t xml:space="preserve">Floors that have been finished with oil based products can be switched to water base with proper application.  </w:t>
            </w:r>
            <w:r w:rsidRPr="0039551E" w:rsidR="001859E7">
              <w:rPr>
                <w:rFonts w:ascii="Helvetica" w:hAnsi="Helvetica"/>
                <w:color w:val="FF0000"/>
              </w:rPr>
              <w:t>C</w:t>
            </w:r>
            <w:r w:rsidRPr="0039551E">
              <w:rPr>
                <w:rFonts w:ascii="Helvetica" w:hAnsi="Helvetica"/>
                <w:color w:val="FF0000"/>
              </w:rPr>
              <w:t>hurch does not recommend switching between finish types more than one time.</w:t>
            </w:r>
          </w:p>
        </w:tc>
      </w:tr>
    </w:tbl>
    <w:p w:rsidRPr="0039551E" w:rsidR="003A3EB6" w:rsidRDefault="003A3EB6" w14:paraId="3AB84109" w14:textId="77777777">
      <w:pPr>
        <w:pStyle w:val="SCT"/>
      </w:pPr>
      <w:r w:rsidRPr="0039551E">
        <w:t>SECTION  09 016</w:t>
      </w:r>
      <w:r w:rsidRPr="0039551E" w:rsidR="0010742C">
        <w:t>3</w:t>
      </w:r>
    </w:p>
    <w:p w:rsidRPr="0039551E" w:rsidR="003A3EB6" w:rsidRDefault="0010742C" w14:paraId="4AB60356" w14:textId="77777777">
      <w:pPr>
        <w:pStyle w:val="SCT"/>
      </w:pPr>
      <w:r w:rsidRPr="0039551E">
        <w:t xml:space="preserve">SCREEN  </w:t>
      </w:r>
      <w:smartTag w:uri="urn:schemas-microsoft-com:office:smarttags" w:element="stockticker">
        <w:r w:rsidRPr="0039551E">
          <w:t>AND</w:t>
        </w:r>
      </w:smartTag>
      <w:r w:rsidRPr="0039551E">
        <w:t xml:space="preserve">  RECOAT</w:t>
      </w:r>
      <w:r w:rsidRPr="0039551E" w:rsidR="003A3EB6">
        <w:t xml:space="preserve">  WOOD  ATHLETIC  FLOORING</w:t>
      </w:r>
    </w:p>
    <w:p w:rsidRPr="0039551E" w:rsidR="008E6487" w:rsidP="008E6487" w:rsidRDefault="008E6487" w14:paraId="066E0F05" w14:textId="77777777">
      <w:pPr>
        <w:pStyle w:val="PRT"/>
      </w:pPr>
      <w:r w:rsidRPr="0039551E">
        <w:t>GENERAL</w:t>
      </w:r>
    </w:p>
    <w:p w:rsidRPr="0039551E" w:rsidR="003A3EB6" w:rsidRDefault="003A3EB6" w14:paraId="41731E4F" w14:textId="77777777">
      <w:pPr>
        <w:pStyle w:val="ART"/>
      </w:pPr>
      <w:r w:rsidRPr="0039551E">
        <w:t>SUMMARY</w:t>
      </w:r>
    </w:p>
    <w:p w:rsidRPr="0039551E" w:rsidR="003A3EB6" w:rsidRDefault="003A3EB6" w14:paraId="0CE89260" w14:textId="77777777">
      <w:pPr>
        <w:pStyle w:val="PR1"/>
      </w:pPr>
      <w:r w:rsidRPr="0039551E">
        <w:t>Includes But Not Limited To:</w:t>
      </w:r>
    </w:p>
    <w:p w:rsidRPr="0039551E" w:rsidR="003A3EB6" w:rsidRDefault="003A3EB6" w14:paraId="0D52472F" w14:textId="77777777">
      <w:pPr>
        <w:pStyle w:val="PR2"/>
      </w:pPr>
      <w:r w:rsidRPr="0039551E">
        <w:t>Prepare and refinish existing wood floors to have natural finish, including painting of games lines, as described in Contract Documents.</w:t>
      </w:r>
    </w:p>
    <w:p w:rsidRPr="0039551E" w:rsidR="00FA06E8" w:rsidRDefault="00FA06E8" w14:paraId="56AD44BD" w14:textId="77777777">
      <w:pPr>
        <w:pStyle w:val="ART"/>
      </w:pPr>
      <w:r w:rsidRPr="0039551E">
        <w:t>ADMINISTRATIVE REQUIREMENTS</w:t>
      </w:r>
    </w:p>
    <w:p w:rsidRPr="0039551E" w:rsidR="00FA06E8" w:rsidP="00FA06E8" w:rsidRDefault="00FA06E8" w14:paraId="38EDA656" w14:textId="77777777">
      <w:pPr>
        <w:pStyle w:val="PR1"/>
      </w:pPr>
      <w:r w:rsidRPr="0039551E">
        <w:t>Sequencing:</w:t>
      </w:r>
    </w:p>
    <w:p w:rsidRPr="0039551E" w:rsidR="00FA06E8" w:rsidP="00FA06E8" w:rsidRDefault="00FA06E8" w14:paraId="1B923D8B" w14:textId="77777777">
      <w:pPr>
        <w:pStyle w:val="PR2"/>
      </w:pPr>
      <w:r w:rsidRPr="0039551E">
        <w:t>Owner’s Representative</w:t>
      </w:r>
      <w:r w:rsidRPr="0039551E" w:rsidR="00465037">
        <w:t xml:space="preserve"> Responsibility</w:t>
      </w:r>
      <w:r w:rsidRPr="0039551E">
        <w:t>:</w:t>
      </w:r>
    </w:p>
    <w:p w:rsidRPr="0039551E" w:rsidR="00FA06E8" w:rsidP="00FA06E8" w:rsidRDefault="00E426CD" w14:paraId="00334139" w14:textId="77777777">
      <w:pPr>
        <w:pStyle w:val="PR3"/>
      </w:pPr>
      <w:r w:rsidRPr="0039551E">
        <w:t xml:space="preserve">Schedule floor finish and notify </w:t>
      </w:r>
      <w:r w:rsidRPr="0039551E" w:rsidR="00FE4DCC">
        <w:t xml:space="preserve">of use </w:t>
      </w:r>
      <w:r w:rsidRPr="0039551E">
        <w:t>restrictions before applying floor finish</w:t>
      </w:r>
      <w:r w:rsidRPr="0039551E" w:rsidR="00FA06E8">
        <w:t>.</w:t>
      </w:r>
    </w:p>
    <w:p w:rsidRPr="0039551E" w:rsidR="00FA06E8" w:rsidP="00FA06E8" w:rsidRDefault="00FA06E8" w14:paraId="37BFF95C" w14:textId="77777777">
      <w:pPr>
        <w:pStyle w:val="PR2"/>
      </w:pPr>
      <w:r w:rsidRPr="0039551E">
        <w:t>Installer’s Re</w:t>
      </w:r>
      <w:r w:rsidRPr="0039551E" w:rsidR="00465037">
        <w:t>sponsibility:</w:t>
      </w:r>
    </w:p>
    <w:p w:rsidRPr="0039551E" w:rsidR="00465037" w:rsidP="00465037" w:rsidRDefault="00465037" w14:paraId="60193D9F" w14:textId="77777777">
      <w:pPr>
        <w:pStyle w:val="PR3"/>
      </w:pPr>
      <w:r w:rsidRPr="0039551E">
        <w:t>Apply screen and recoat wood flooring.</w:t>
      </w:r>
    </w:p>
    <w:p w:rsidRPr="0039551E" w:rsidR="00465037" w:rsidP="00465037" w:rsidRDefault="00465037" w14:paraId="073FAF0F" w14:textId="77777777">
      <w:pPr>
        <w:pStyle w:val="PR2"/>
      </w:pPr>
      <w:r w:rsidRPr="0039551E">
        <w:t>Owner’s Representative Responsibility:</w:t>
      </w:r>
    </w:p>
    <w:p w:rsidRPr="0039551E" w:rsidR="00E426CD" w:rsidP="00E426CD" w:rsidRDefault="00E426CD" w14:paraId="300876E5" w14:textId="77777777">
      <w:pPr>
        <w:pStyle w:val="PR3"/>
        <w:numPr>
          <w:ilvl w:val="6"/>
          <w:numId w:val="16"/>
        </w:numPr>
      </w:pPr>
      <w:r w:rsidRPr="0039551E">
        <w:t>Ventilate building after applying floor finish.</w:t>
      </w:r>
    </w:p>
    <w:p w:rsidRPr="0039551E" w:rsidR="00FE4DCC" w:rsidP="00E426CD" w:rsidRDefault="00FE4DCC" w14:paraId="00639D17" w14:textId="77777777">
      <w:pPr>
        <w:pStyle w:val="PR3"/>
        <w:numPr>
          <w:ilvl w:val="6"/>
          <w:numId w:val="16"/>
        </w:numPr>
      </w:pPr>
      <w:r w:rsidRPr="0039551E">
        <w:t>Keep floor free of traffic and no social or athletic activities for one (1) week.</w:t>
      </w:r>
    </w:p>
    <w:p w:rsidRPr="0039551E" w:rsidR="001261C0" w:rsidP="001261C0" w:rsidRDefault="001261C0" w14:paraId="2494A3C3" w14:textId="77777777">
      <w:pPr>
        <w:pStyle w:val="PR1"/>
      </w:pPr>
      <w:r w:rsidRPr="0039551E">
        <w:t>Scheduling:</w:t>
      </w:r>
    </w:p>
    <w:p w:rsidRPr="0039551E" w:rsidR="001261C0" w:rsidP="001261C0" w:rsidRDefault="001261C0" w14:paraId="69713768" w14:textId="77777777">
      <w:pPr>
        <w:pStyle w:val="PR2"/>
      </w:pPr>
      <w:r w:rsidRPr="0039551E">
        <w:t>Owner’s Representative Responsibility:</w:t>
      </w:r>
    </w:p>
    <w:p w:rsidRPr="0039551E" w:rsidR="001261C0" w:rsidP="001261C0" w:rsidRDefault="001261C0" w14:paraId="37399457" w14:textId="77777777">
      <w:pPr>
        <w:pStyle w:val="PR3"/>
      </w:pPr>
      <w:r w:rsidRPr="0039551E">
        <w:t>Schedule refinishing during moderate outdoor climate conditions:</w:t>
      </w:r>
    </w:p>
    <w:p w:rsidRPr="0039551E" w:rsidR="001261C0" w:rsidP="001261C0" w:rsidRDefault="001261C0" w14:paraId="22E40E2F" w14:textId="77777777">
      <w:pPr>
        <w:pStyle w:val="PR4"/>
      </w:pPr>
      <w:r w:rsidRPr="0039551E">
        <w:t>In hot, humid climates, schedule refinishing during dryer or low humidity months.</w:t>
      </w:r>
    </w:p>
    <w:p w:rsidRPr="0039551E" w:rsidR="001261C0" w:rsidP="001261C0" w:rsidRDefault="001261C0" w14:paraId="369A792D" w14:textId="77777777">
      <w:pPr>
        <w:pStyle w:val="PR4"/>
      </w:pPr>
      <w:r w:rsidRPr="0039551E">
        <w:t>Schedule application of floor finish for Monday or Tuesday to allow maximum curing time before re-opening Cultural Center.</w:t>
      </w:r>
    </w:p>
    <w:p w:rsidRPr="0039551E" w:rsidR="003A3EB6" w:rsidRDefault="003A3EB6" w14:paraId="72590994" w14:textId="77777777">
      <w:pPr>
        <w:pStyle w:val="ART"/>
      </w:pPr>
      <w:r w:rsidRPr="0039551E">
        <w:t>SUBMITTALS</w:t>
      </w:r>
    </w:p>
    <w:p w:rsidRPr="0039551E" w:rsidR="00921B71" w:rsidP="00921B71" w:rsidRDefault="00921B71" w14:paraId="3D6DDE10" w14:textId="77777777">
      <w:pPr>
        <w:pStyle w:val="PR1"/>
      </w:pPr>
      <w:r w:rsidRPr="0039551E">
        <w:t>Action Submittals:</w:t>
      </w:r>
    </w:p>
    <w:p w:rsidRPr="0039551E" w:rsidR="00921B71" w:rsidP="00921B71" w:rsidRDefault="00921B71" w14:paraId="44F97C9F" w14:textId="77777777">
      <w:pPr>
        <w:pStyle w:val="PR2"/>
      </w:pPr>
      <w:r w:rsidRPr="0039551E">
        <w:t>Product Data:</w:t>
      </w:r>
    </w:p>
    <w:p w:rsidRPr="0039551E" w:rsidR="00921B71" w:rsidP="00921B71" w:rsidRDefault="00921B71" w14:paraId="1DF4C965" w14:textId="77777777">
      <w:pPr>
        <w:pStyle w:val="PR3"/>
      </w:pPr>
      <w:r w:rsidRPr="0039551E">
        <w:t>Provide product literature or cut sheet on components of floor finish system and striping paint.</w:t>
      </w:r>
    </w:p>
    <w:p w:rsidRPr="0039551E" w:rsidR="007E19DA" w:rsidP="007E19DA" w:rsidRDefault="000273C1" w14:paraId="2C0BF38D" w14:textId="77777777">
      <w:pPr>
        <w:pStyle w:val="PR1"/>
      </w:pPr>
      <w:r w:rsidRPr="0039551E">
        <w:t>Closeout</w:t>
      </w:r>
      <w:r w:rsidRPr="0039551E" w:rsidR="007E19DA">
        <w:t xml:space="preserve"> Submittals:</w:t>
      </w:r>
    </w:p>
    <w:p w:rsidRPr="0039551E" w:rsidR="00F3312C" w:rsidP="00F3312C" w:rsidRDefault="00F3312C" w14:paraId="2F95770A" w14:textId="77777777">
      <w:pPr>
        <w:pStyle w:val="PR2"/>
      </w:pPr>
      <w:r w:rsidRPr="0039551E">
        <w:t>Include following in Operations And Maintenance Manual specified in Section 01 7800:</w:t>
      </w:r>
    </w:p>
    <w:p w:rsidRPr="0039551E" w:rsidR="00F3312C" w:rsidP="00F3312C" w:rsidRDefault="00F3312C" w14:paraId="07DAB4CA" w14:textId="77777777">
      <w:pPr>
        <w:pStyle w:val="PR3"/>
        <w:tabs>
          <w:tab w:val="left" w:pos="2016"/>
        </w:tabs>
      </w:pPr>
      <w:r w:rsidRPr="0039551E">
        <w:t>Operations and Maintenance Data:</w:t>
      </w:r>
    </w:p>
    <w:p w:rsidRPr="0039551E" w:rsidR="003A3EB6" w:rsidP="00F3312C" w:rsidRDefault="003A3EB6" w14:paraId="65B37B6E" w14:textId="77777777">
      <w:pPr>
        <w:pStyle w:val="PR4"/>
      </w:pPr>
      <w:r w:rsidRPr="0039551E">
        <w:t>Manufacturer's literature or cut sheet</w:t>
      </w:r>
      <w:r w:rsidRPr="0039551E" w:rsidR="00D611E4">
        <w:t>s</w:t>
      </w:r>
      <w:r w:rsidRPr="0039551E">
        <w:t xml:space="preserve"> on components of floor finish system and striping paint.</w:t>
      </w:r>
    </w:p>
    <w:p w:rsidRPr="0039551E" w:rsidR="003A3EB6" w:rsidRDefault="007E19DA" w14:paraId="67317E8B" w14:textId="77777777">
      <w:pPr>
        <w:pStyle w:val="ART"/>
      </w:pPr>
      <w:r w:rsidRPr="0039551E">
        <w:t>FIELD</w:t>
      </w:r>
      <w:r w:rsidRPr="0039551E" w:rsidR="003A3EB6">
        <w:t xml:space="preserve"> CONDITIONS</w:t>
      </w:r>
    </w:p>
    <w:p w:rsidRPr="0039551E" w:rsidR="004516CE" w:rsidRDefault="007E19DA" w14:paraId="1954F841" w14:textId="77777777">
      <w:pPr>
        <w:pStyle w:val="PR1"/>
      </w:pPr>
      <w:r w:rsidRPr="0039551E">
        <w:t>Ambient</w:t>
      </w:r>
      <w:r w:rsidRPr="0039551E" w:rsidR="004516CE">
        <w:t xml:space="preserve"> Conditions:</w:t>
      </w:r>
    </w:p>
    <w:p w:rsidRPr="0039551E" w:rsidR="009A4062" w:rsidP="009A4062" w:rsidRDefault="009A4062" w14:paraId="1C361A12" w14:textId="77777777">
      <w:pPr>
        <w:pStyle w:val="PR2"/>
      </w:pPr>
      <w:r w:rsidRPr="0039551E">
        <w:t>Owner’s Representative’s Responsibilities:</w:t>
      </w:r>
    </w:p>
    <w:p w:rsidRPr="0039551E" w:rsidR="004516CE" w:rsidP="009A4062" w:rsidRDefault="004516CE" w14:paraId="37D63B68" w14:textId="77777777">
      <w:pPr>
        <w:pStyle w:val="PR3"/>
      </w:pPr>
      <w:r w:rsidRPr="0039551E">
        <w:t>General:</w:t>
      </w:r>
    </w:p>
    <w:p w:rsidRPr="0039551E" w:rsidR="004516CE" w:rsidP="009A4062" w:rsidRDefault="007E19DA" w14:paraId="3B342EF1" w14:textId="77777777">
      <w:pPr>
        <w:pStyle w:val="PR4"/>
      </w:pPr>
      <w:r w:rsidRPr="0039551E">
        <w:t>Maintain c</w:t>
      </w:r>
      <w:r w:rsidRPr="0039551E" w:rsidR="003A3EB6">
        <w:t>onditions in</w:t>
      </w:r>
      <w:r w:rsidRPr="0039551E">
        <w:t xml:space="preserve">side </w:t>
      </w:r>
      <w:r w:rsidRPr="0039551E" w:rsidR="003A3EB6">
        <w:t>building at levels normal to occupancy of building.</w:t>
      </w:r>
    </w:p>
    <w:p w:rsidRPr="0039551E" w:rsidR="004516CE" w:rsidP="009A4062" w:rsidRDefault="003A3EB6" w14:paraId="63FF4629" w14:textId="77777777">
      <w:pPr>
        <w:pStyle w:val="PR4"/>
      </w:pPr>
      <w:r w:rsidRPr="0039551E">
        <w:t xml:space="preserve">Maintain these conditions from time flooring </w:t>
      </w:r>
      <w:r w:rsidRPr="0039551E" w:rsidR="007E19DA">
        <w:t>material is delivered to site until</w:t>
      </w:r>
      <w:r w:rsidRPr="0039551E">
        <w:t xml:space="preserve"> one </w:t>
      </w:r>
      <w:r w:rsidRPr="0039551E" w:rsidR="00BD5B89">
        <w:t xml:space="preserve">(1) </w:t>
      </w:r>
      <w:r w:rsidRPr="0039551E">
        <w:t>week after application of finish.</w:t>
      </w:r>
    </w:p>
    <w:p w:rsidRPr="0039551E" w:rsidR="003A3EB6" w:rsidP="009A4062" w:rsidRDefault="003A3EB6" w14:paraId="3500C132" w14:textId="77777777">
      <w:pPr>
        <w:pStyle w:val="PR4"/>
      </w:pPr>
      <w:r w:rsidRPr="0039551E">
        <w:t>Conditions include normal levels of humidity, heating, and air conditioning.</w:t>
      </w:r>
    </w:p>
    <w:p w:rsidRPr="0039551E" w:rsidR="003A3EB6" w:rsidRDefault="003A3EB6" w14:paraId="745F8732" w14:textId="77777777">
      <w:pPr>
        <w:pStyle w:val="PRT"/>
      </w:pPr>
      <w:r w:rsidRPr="0039551E">
        <w:t>PRODUCTS</w:t>
      </w:r>
    </w:p>
    <w:p w:rsidRPr="0039551E" w:rsidR="007E19DA" w:rsidP="007E19DA" w:rsidRDefault="007E19DA" w14:paraId="6C8A7823" w14:textId="77777777">
      <w:pPr>
        <w:pStyle w:val="ART"/>
      </w:pPr>
      <w:r w:rsidRPr="0039551E">
        <w:t>SYSTEM</w:t>
      </w:r>
    </w:p>
    <w:p w:rsidRPr="0039551E" w:rsidR="003A3EB6" w:rsidP="007E19DA" w:rsidRDefault="003A3EB6" w14:paraId="5D646DF1" w14:textId="77777777">
      <w:pPr>
        <w:pStyle w:val="PR1"/>
      </w:pPr>
      <w:r w:rsidRPr="0039551E">
        <w:t>M</w:t>
      </w:r>
      <w:r w:rsidRPr="0039551E" w:rsidR="007E19DA">
        <w:t>aterial:</w:t>
      </w:r>
    </w:p>
    <w:p w:rsidRPr="0039551E" w:rsidR="003A3EB6" w:rsidP="007E19DA" w:rsidRDefault="003A3EB6" w14:paraId="0655BE69" w14:textId="77777777">
      <w:pPr>
        <w:pStyle w:val="PR2"/>
      </w:pPr>
      <w:r w:rsidRPr="0039551E">
        <w:t>Sealer</w:t>
      </w:r>
      <w:r w:rsidRPr="0039551E" w:rsidR="00307792">
        <w:t>.</w:t>
      </w:r>
      <w:r w:rsidRPr="0039551E">
        <w:t xml:space="preserve">  As recom</w:t>
      </w:r>
      <w:r w:rsidRPr="0039551E" w:rsidR="00307792">
        <w:t>mended by Top Coat Manufacturer:</w:t>
      </w:r>
    </w:p>
    <w:p w:rsidRPr="0039551E" w:rsidR="003A3EB6" w:rsidP="007E19DA" w:rsidRDefault="003A3EB6" w14:paraId="48ED0D45" w14:textId="77777777">
      <w:pPr>
        <w:pStyle w:val="PR2"/>
      </w:pPr>
      <w:r w:rsidRPr="0039551E">
        <w:t>Top Coats:</w:t>
      </w:r>
    </w:p>
    <w:p w:rsidRPr="0039551E" w:rsidR="0042769A" w:rsidP="007E19DA" w:rsidRDefault="0042769A" w14:paraId="6C7F3E71" w14:textId="77777777">
      <w:pPr>
        <w:pStyle w:val="PR3"/>
      </w:pPr>
      <w:r w:rsidRPr="0039551E">
        <w:t>Description:</w:t>
      </w:r>
    </w:p>
    <w:p w:rsidRPr="0039551E" w:rsidR="003A3EB6" w:rsidP="0042769A" w:rsidRDefault="003A3EB6" w14:paraId="281B2D27" w14:textId="77777777">
      <w:pPr>
        <w:pStyle w:val="PR4"/>
      </w:pPr>
      <w:r w:rsidRPr="0039551E">
        <w:t>High gloss, high solids, oil-modified urethane</w:t>
      </w:r>
      <w:r w:rsidRPr="0039551E" w:rsidR="0042769A">
        <w:t xml:space="preserve"> or water based finishes</w:t>
      </w:r>
      <w:r w:rsidRPr="0039551E">
        <w:t>.</w:t>
      </w:r>
    </w:p>
    <w:p w:rsidRPr="0039551E" w:rsidR="00E429B7" w:rsidP="001261C0" w:rsidRDefault="001261C0" w14:paraId="4A96DA7A" w14:textId="77777777">
      <w:pPr>
        <w:pStyle w:val="CMT"/>
        <w:rPr>
          <w:b w:val="0"/>
        </w:rPr>
      </w:pPr>
      <w:r w:rsidRPr="0039551E">
        <w:rPr>
          <w:bCs/>
        </w:rPr>
        <w:t>INFORMATION</w:t>
      </w:r>
      <w:r w:rsidRPr="0039551E">
        <w:t>:</w:t>
      </w:r>
      <w:r w:rsidRPr="0039551E">
        <w:rPr>
          <w:b w:val="0"/>
        </w:rPr>
        <w:t xml:space="preserve">  Floor finishes specified in this specification are non</w:t>
      </w:r>
      <w:r w:rsidRPr="0039551E" w:rsidR="00E429B7">
        <w:rPr>
          <w:b w:val="0"/>
        </w:rPr>
        <w:t>-</w:t>
      </w:r>
      <w:r w:rsidRPr="0039551E">
        <w:rPr>
          <w:b w:val="0"/>
        </w:rPr>
        <w:t xml:space="preserve">toxic as per MSDS.  While the wood floor finish cures, </w:t>
      </w:r>
      <w:r w:rsidRPr="0039551E" w:rsidR="00E429B7">
        <w:rPr>
          <w:b w:val="0"/>
        </w:rPr>
        <w:t xml:space="preserve">higher VOC products </w:t>
      </w:r>
      <w:r w:rsidRPr="0039551E">
        <w:rPr>
          <w:b w:val="0"/>
        </w:rPr>
        <w:t xml:space="preserve">odors may affect some </w:t>
      </w:r>
      <w:r w:rsidRPr="0039551E" w:rsidR="00E429B7">
        <w:rPr>
          <w:b w:val="0"/>
        </w:rPr>
        <w:t>members</w:t>
      </w:r>
      <w:r w:rsidRPr="0039551E">
        <w:rPr>
          <w:b w:val="0"/>
        </w:rPr>
        <w:t xml:space="preserve"> more than others. </w:t>
      </w:r>
      <w:r w:rsidRPr="0039551E" w:rsidR="00E429B7">
        <w:rPr>
          <w:b w:val="0"/>
        </w:rPr>
        <w:t xml:space="preserve"> If this is the situation for this project, </w:t>
      </w:r>
      <w:r w:rsidRPr="0039551E">
        <w:rPr>
          <w:b w:val="0"/>
        </w:rPr>
        <w:t>consider</w:t>
      </w:r>
      <w:r w:rsidRPr="0039551E" w:rsidR="00E429B7">
        <w:rPr>
          <w:b w:val="0"/>
        </w:rPr>
        <w:t xml:space="preserve"> using only Water Based products.  Also restrict weekly activities in the building such as Family History if held in building.</w:t>
      </w:r>
    </w:p>
    <w:p w:rsidRPr="0039551E" w:rsidR="00BA505D" w:rsidP="007E19DA" w:rsidRDefault="00BA505D" w14:paraId="65F4DD4D" w14:textId="77777777">
      <w:pPr>
        <w:pStyle w:val="PR3"/>
      </w:pPr>
      <w:r w:rsidRPr="0039551E">
        <w:t>Oil Modified Urethane</w:t>
      </w:r>
      <w:r w:rsidRPr="0039551E" w:rsidR="007B7194">
        <w:t>:</w:t>
      </w:r>
    </w:p>
    <w:p w:rsidRPr="0039551E" w:rsidR="003A3EB6" w:rsidP="007B7194" w:rsidRDefault="001A69FD" w14:paraId="38ECD947" w14:textId="77777777">
      <w:pPr>
        <w:pStyle w:val="PR4"/>
      </w:pPr>
      <w:r w:rsidRPr="0039551E">
        <w:t xml:space="preserve">Category Four Approved Products.  See Section </w:t>
      </w:r>
      <w:r w:rsidRPr="0039551E" w:rsidR="006B32AF">
        <w:t>01 6200</w:t>
      </w:r>
      <w:r w:rsidRPr="0039551E" w:rsidR="001859E7">
        <w:t xml:space="preserve"> for definitions of Categories:</w:t>
      </w:r>
    </w:p>
    <w:p w:rsidRPr="0039551E" w:rsidR="002344D1" w:rsidP="007B7194" w:rsidRDefault="002344D1" w14:paraId="2132E1B5" w14:textId="77777777">
      <w:pPr>
        <w:pStyle w:val="PR5"/>
      </w:pPr>
      <w:r w:rsidRPr="0039551E">
        <w:t>Standard finish:</w:t>
      </w:r>
    </w:p>
    <w:p w:rsidR="49E34BD6" w:rsidP="571251D3" w:rsidRDefault="49E34BD6" w14:paraId="45B37C7C" w14:textId="5490C632">
      <w:pPr>
        <w:pStyle w:val="PR5"/>
        <w:numPr>
          <w:ilvl w:val="0"/>
          <w:numId w:val="19"/>
        </w:numPr>
        <w:tabs>
          <w:tab w:val="clear" w:leader="none" w:pos="2736"/>
          <w:tab w:val="left" w:leader="none" w:pos="3240"/>
        </w:tabs>
        <w:ind w:left="3240" w:hanging="504"/>
        <w:rPr/>
      </w:pPr>
      <w:r w:rsidR="49E34BD6">
        <w:rPr/>
        <w:t xml:space="preserve">Polyurethane 450 or Polyurethane 500 </w:t>
      </w:r>
      <w:r w:rsidR="15EA2FB5">
        <w:rPr/>
        <w:t xml:space="preserve">by Diversey Care, </w:t>
      </w:r>
      <w:r w:rsidR="424C9EED">
        <w:rPr/>
        <w:t>Fort Mill, SC</w:t>
      </w:r>
      <w:r w:rsidR="2FBEBAAE">
        <w:rPr/>
        <w:t xml:space="preserve"> </w:t>
      </w:r>
      <w:hyperlink r:id="R3446afde76cc45a4">
        <w:r w:rsidRPr="571251D3" w:rsidR="2FBEBAAE">
          <w:rPr>
            <w:rStyle w:val="Hyperlink"/>
          </w:rPr>
          <w:t>www.diversey.com/en/solutions/floor-care/wood-care</w:t>
        </w:r>
      </w:hyperlink>
    </w:p>
    <w:p w:rsidRPr="0039551E" w:rsidR="003A3EB6" w:rsidP="000C50B6" w:rsidRDefault="003A3EB6" w14:paraId="1B1EC7AB" w14:textId="77777777">
      <w:pPr>
        <w:pStyle w:val="PR5"/>
        <w:numPr>
          <w:ilvl w:val="0"/>
          <w:numId w:val="19"/>
        </w:numPr>
        <w:tabs>
          <w:tab w:val="clear" w:pos="2736"/>
          <w:tab w:val="left" w:pos="3240"/>
        </w:tabs>
        <w:ind w:left="3240" w:hanging="504"/>
        <w:rPr/>
      </w:pPr>
      <w:r w:rsidR="1DC5A5D7">
        <w:rPr/>
        <w:t xml:space="preserve">450 Gym Finish </w:t>
      </w:r>
      <w:r w:rsidR="43A7DF45">
        <w:rPr/>
        <w:t xml:space="preserve">or Gold Medalist 40 Gym Finish </w:t>
      </w:r>
      <w:r w:rsidR="1DC5A5D7">
        <w:rPr/>
        <w:t>by Hillyard Industries</w:t>
      </w:r>
      <w:r w:rsidR="3162FB98">
        <w:rPr/>
        <w:t xml:space="preserve">, St. Joseph, MO  </w:t>
      </w:r>
      <w:hyperlink r:id="Rdfb2714fde444b4e">
        <w:r w:rsidRPr="571251D3" w:rsidR="43A7DF45">
          <w:rPr>
            <w:rStyle w:val="Hyperlink"/>
          </w:rPr>
          <w:t>www.hillyard.com</w:t>
        </w:r>
      </w:hyperlink>
      <w:r w:rsidR="3162FB98">
        <w:rPr/>
        <w:t>.</w:t>
      </w:r>
    </w:p>
    <w:p w:rsidRPr="0039551E" w:rsidR="005B0FD6" w:rsidP="00CA3631" w:rsidRDefault="0042769A" w14:paraId="17EDD745" w14:textId="77777777">
      <w:pPr>
        <w:pStyle w:val="PR5"/>
      </w:pPr>
      <w:r w:rsidRPr="0039551E">
        <w:t xml:space="preserve">Oil Modified </w:t>
      </w:r>
      <w:r w:rsidRPr="0039551E" w:rsidR="005B0FD6">
        <w:t>Low VOC</w:t>
      </w:r>
      <w:r w:rsidRPr="0039551E" w:rsidR="00D26E5C">
        <w:t xml:space="preserve"> one coat products</w:t>
      </w:r>
      <w:r w:rsidRPr="0039551E">
        <w:t xml:space="preserve"> (</w:t>
      </w:r>
      <w:r w:rsidRPr="0039551E" w:rsidR="00CA3631">
        <w:t xml:space="preserve">for Sustainable Design Requirements </w:t>
      </w:r>
      <w:r w:rsidRPr="0039551E">
        <w:t>and</w:t>
      </w:r>
      <w:r w:rsidRPr="0039551E" w:rsidR="00CA3631">
        <w:t>/or</w:t>
      </w:r>
      <w:r w:rsidRPr="0039551E">
        <w:t xml:space="preserve"> </w:t>
      </w:r>
      <w:r w:rsidRPr="0039551E" w:rsidR="00CA3631">
        <w:t xml:space="preserve">low </w:t>
      </w:r>
      <w:r w:rsidRPr="0039551E">
        <w:t>odor) F</w:t>
      </w:r>
      <w:r w:rsidRPr="0039551E" w:rsidR="005B0FD6">
        <w:t>inish:</w:t>
      </w:r>
    </w:p>
    <w:p w:rsidRPr="0039551E" w:rsidR="005B0FD6" w:rsidP="005B0FD6" w:rsidRDefault="005B0FD6" w14:paraId="4ECA4654" w14:textId="407E7152">
      <w:pPr>
        <w:pStyle w:val="PR5"/>
        <w:numPr>
          <w:ilvl w:val="0"/>
          <w:numId w:val="11"/>
        </w:numPr>
        <w:tabs>
          <w:tab w:val="clear" w:pos="2736"/>
          <w:tab w:val="left" w:pos="3240"/>
        </w:tabs>
        <w:ind w:left="3240" w:hanging="504"/>
        <w:rPr/>
      </w:pPr>
      <w:r w:rsidR="1A6AD6FD">
        <w:rPr/>
        <w:t xml:space="preserve">Polyurethane 275 One Coat Finish </w:t>
      </w:r>
      <w:r w:rsidR="15EA2FB5">
        <w:rPr/>
        <w:t xml:space="preserve">by </w:t>
      </w:r>
      <w:r w:rsidR="5ADEE2CA">
        <w:rPr/>
        <w:t xml:space="preserve">Diversey Care, Fort Mill, SC </w:t>
      </w:r>
      <w:r w:rsidR="15EA2FB5">
        <w:rPr/>
        <w:t xml:space="preserve"> </w:t>
      </w:r>
      <w:r w:rsidR="26D8F777">
        <w:rPr/>
        <w:t xml:space="preserve"> </w:t>
      </w:r>
      <w:hyperlink r:id="Rbe18632031e54090">
        <w:r w:rsidRPr="571251D3" w:rsidR="26D8F777">
          <w:rPr>
            <w:rStyle w:val="Hyperlink"/>
          </w:rPr>
          <w:t>www.diversey.com/en/solutions/floor-care/wood-care</w:t>
        </w:r>
      </w:hyperlink>
      <w:r w:rsidR="26D8F777">
        <w:rPr/>
        <w:t xml:space="preserve">  </w:t>
      </w:r>
    </w:p>
    <w:p w:rsidRPr="0039551E" w:rsidR="005B0FD6" w:rsidP="005B0FD6" w:rsidRDefault="005B0FD6" w14:paraId="6F75227E" w14:textId="77777777">
      <w:pPr>
        <w:pStyle w:val="PR5"/>
        <w:numPr>
          <w:ilvl w:val="0"/>
          <w:numId w:val="11"/>
        </w:numPr>
        <w:tabs>
          <w:tab w:val="clear" w:pos="2736"/>
          <w:tab w:val="left" w:pos="3240"/>
        </w:tabs>
        <w:ind w:left="3240" w:hanging="504"/>
        <w:rPr/>
      </w:pPr>
      <w:r w:rsidR="1A6AD6FD">
        <w:rPr/>
        <w:t xml:space="preserve">275 Gym Finish by Hillyard Industries, St. Joseph, MO  </w:t>
      </w:r>
      <w:hyperlink r:id="R366b11e8e7344fd4">
        <w:r w:rsidRPr="571251D3" w:rsidR="1A6AD6FD">
          <w:rPr>
            <w:rStyle w:val="Hyperlink"/>
          </w:rPr>
          <w:t>www.hillyard.com</w:t>
        </w:r>
      </w:hyperlink>
      <w:r w:rsidR="1A6AD6FD">
        <w:rPr/>
        <w:t>.</w:t>
      </w:r>
    </w:p>
    <w:p w:rsidRPr="0039551E" w:rsidR="007B7194" w:rsidP="007E19DA" w:rsidRDefault="007B7194" w14:paraId="57819A27" w14:textId="77777777">
      <w:pPr>
        <w:pStyle w:val="PR3"/>
      </w:pPr>
      <w:r w:rsidRPr="0039551E">
        <w:t>Water Based</w:t>
      </w:r>
      <w:r w:rsidRPr="0039551E" w:rsidR="0042769A">
        <w:t xml:space="preserve"> (</w:t>
      </w:r>
      <w:r w:rsidRPr="0039551E" w:rsidR="00CA3631">
        <w:t>for Sustainable Design Requirements and/or low odor</w:t>
      </w:r>
      <w:r w:rsidRPr="0039551E" w:rsidR="0042769A">
        <w:t>) Finish</w:t>
      </w:r>
      <w:r w:rsidRPr="0039551E">
        <w:t>:</w:t>
      </w:r>
    </w:p>
    <w:p w:rsidRPr="0039551E" w:rsidR="003A3EB6" w:rsidP="007B7194" w:rsidRDefault="001A69FD" w14:paraId="2E4AF473" w14:textId="77777777">
      <w:pPr>
        <w:pStyle w:val="PR4"/>
      </w:pPr>
      <w:r w:rsidRPr="0039551E">
        <w:t xml:space="preserve">Category Four Approved Products.  See Section </w:t>
      </w:r>
      <w:r w:rsidRPr="0039551E" w:rsidR="006B32AF">
        <w:t>01 6200</w:t>
      </w:r>
      <w:r w:rsidRPr="0039551E" w:rsidR="001859E7">
        <w:t xml:space="preserve"> for definitions of Categories:</w:t>
      </w:r>
    </w:p>
    <w:p w:rsidRPr="0039551E" w:rsidR="003A3EB6" w:rsidP="007B7194" w:rsidRDefault="00871FFA" w14:paraId="100210D5" w14:textId="2CD3C9A8">
      <w:pPr>
        <w:pStyle w:val="PR5"/>
        <w:rPr/>
      </w:pPr>
      <w:r w:rsidR="621F8624">
        <w:rPr/>
        <w:t xml:space="preserve">Ultra Low Odor </w:t>
      </w:r>
      <w:r w:rsidR="621F8624">
        <w:rPr/>
        <w:t>Waterbased</w:t>
      </w:r>
      <w:r w:rsidR="621F8624">
        <w:rPr/>
        <w:t xml:space="preserve"> Finish (Waterborne Finish Crosslinker additive is not allowed to be used) by </w:t>
      </w:r>
      <w:r w:rsidR="550858B8">
        <w:rPr/>
        <w:t xml:space="preserve">Diversey Care, Fort Mill, SC </w:t>
      </w:r>
    </w:p>
    <w:p w:rsidRPr="0039551E" w:rsidR="003A3EB6" w:rsidP="571251D3" w:rsidRDefault="00871FFA" w14:paraId="2F59D152" w14:textId="1A7AFC9C">
      <w:pPr>
        <w:pStyle w:val="PR5"/>
        <w:numPr>
          <w:numId w:val="0"/>
        </w:numPr>
        <w:tabs>
          <w:tab w:val="clear" w:leader="none" w:pos="2736"/>
          <w:tab w:val="left" w:leader="none" w:pos="3240"/>
        </w:tabs>
        <w:ind w:left="2376" w:firstLine="360"/>
      </w:pPr>
      <w:hyperlink r:id="R71c05f6c05244455">
        <w:r w:rsidRPr="571251D3" w:rsidR="0E3D50AD">
          <w:rPr>
            <w:rStyle w:val="Hyperlink"/>
          </w:rPr>
          <w:t>www.diversey.com/en/solutions/floor-care/wood-care</w:t>
        </w:r>
      </w:hyperlink>
    </w:p>
    <w:p w:rsidRPr="0039551E" w:rsidR="003A3EB6" w:rsidP="007B7194" w:rsidRDefault="007B7194" w14:paraId="595FB927" w14:textId="77777777">
      <w:pPr>
        <w:pStyle w:val="PR5"/>
        <w:rPr/>
      </w:pPr>
      <w:r w:rsidR="43A7DF45">
        <w:rPr/>
        <w:t>1907</w:t>
      </w:r>
      <w:r w:rsidR="112FF8AC">
        <w:rPr/>
        <w:t xml:space="preserve"> / Basecoat</w:t>
      </w:r>
      <w:r w:rsidR="43A7DF45">
        <w:rPr/>
        <w:t xml:space="preserve"> Gym Finish </w:t>
      </w:r>
      <w:r w:rsidR="1DC5A5D7">
        <w:rPr/>
        <w:t>by Hillyard Industries</w:t>
      </w:r>
      <w:r w:rsidR="3162FB98">
        <w:rPr/>
        <w:t xml:space="preserve">, St. Joseph, </w:t>
      </w:r>
      <w:r w:rsidR="3162FB98">
        <w:rPr/>
        <w:t>MO</w:t>
      </w:r>
      <w:r w:rsidR="3162FB98">
        <w:rPr/>
        <w:t xml:space="preserve">  </w:t>
      </w:r>
      <w:hyperlink r:id="R2fa6fb526e914303">
        <w:r w:rsidRPr="571251D3" w:rsidR="43A7DF45">
          <w:rPr>
            <w:rStyle w:val="Hyperlink"/>
          </w:rPr>
          <w:t>www.hillyard.com</w:t>
        </w:r>
      </w:hyperlink>
      <w:r w:rsidR="1DC5A5D7">
        <w:rPr/>
        <w:t>.</w:t>
      </w:r>
      <w:smartTag w:uri="urn:schemas-microsoft-com:office:smarttags" w:element="State"/>
    </w:p>
    <w:p w:rsidRPr="0039551E" w:rsidR="003A29C3" w:rsidP="005B0FD6" w:rsidRDefault="003A29C3" w14:paraId="1B2FDEAF" w14:textId="77777777">
      <w:pPr>
        <w:pStyle w:val="PR5"/>
        <w:rPr/>
      </w:pPr>
      <w:r w:rsidR="140F41C9">
        <w:rPr/>
        <w:t>I</w:t>
      </w:r>
      <w:r w:rsidR="52082617">
        <w:rPr/>
        <w:t>C</w:t>
      </w:r>
      <w:r w:rsidR="140F41C9">
        <w:rPr/>
        <w:t>ON Finish with Star Sealer</w:t>
      </w:r>
      <w:r w:rsidR="52082617">
        <w:rPr/>
        <w:t xml:space="preserve"> (when needed)</w:t>
      </w:r>
      <w:r w:rsidR="1A6AD6FD">
        <w:rPr/>
        <w:t xml:space="preserve"> by Hillyard Industries, St. Joseph, MO  </w:t>
      </w:r>
      <w:hyperlink r:id="Rc9a39339d5534440">
        <w:r w:rsidRPr="571251D3" w:rsidR="140F41C9">
          <w:rPr>
            <w:rStyle w:val="Hyperlink"/>
          </w:rPr>
          <w:t>www.hillyard.com</w:t>
        </w:r>
      </w:hyperlink>
      <w:r w:rsidR="140F41C9">
        <w:rPr/>
        <w:t>.</w:t>
      </w:r>
    </w:p>
    <w:p w:rsidRPr="0039551E" w:rsidR="003A3EB6" w:rsidP="007E19DA" w:rsidRDefault="003A3EB6" w14:paraId="57703013" w14:textId="77777777">
      <w:pPr>
        <w:pStyle w:val="PR2"/>
      </w:pPr>
      <w:r w:rsidRPr="0039551E">
        <w:t>Game Lines:</w:t>
      </w:r>
    </w:p>
    <w:p w:rsidRPr="0039551E" w:rsidR="003A3EB6" w:rsidP="00852C26" w:rsidRDefault="003A3EB6" w14:paraId="7143D617" w14:textId="77777777">
      <w:pPr>
        <w:pStyle w:val="CMT"/>
        <w:rPr>
          <w:b w:val="0"/>
        </w:rPr>
      </w:pPr>
      <w:r w:rsidRPr="0039551E">
        <w:rPr>
          <w:bCs/>
        </w:rPr>
        <w:t>INFORMATION</w:t>
      </w:r>
      <w:r w:rsidRPr="0039551E">
        <w:t>:</w:t>
      </w:r>
      <w:r w:rsidRPr="0039551E">
        <w:rPr>
          <w:b w:val="0"/>
        </w:rPr>
        <w:t xml:space="preserve">  No changes in game line colors are acceptable without prior written approval of </w:t>
      </w:r>
      <w:r w:rsidRPr="0039551E" w:rsidR="00BD5B89">
        <w:rPr>
          <w:b w:val="0"/>
        </w:rPr>
        <w:t>Facility</w:t>
      </w:r>
      <w:r w:rsidRPr="0039551E">
        <w:rPr>
          <w:b w:val="0"/>
        </w:rPr>
        <w:t xml:space="preserve"> Manager.</w:t>
      </w:r>
    </w:p>
    <w:p w:rsidRPr="0039551E" w:rsidR="003A3EB6" w:rsidP="007E19DA" w:rsidRDefault="00BD5B89" w14:paraId="663E6F6B" w14:textId="77777777">
      <w:pPr>
        <w:pStyle w:val="PR3"/>
      </w:pPr>
      <w:r w:rsidRPr="0039551E">
        <w:t xml:space="preserve">Approved </w:t>
      </w:r>
      <w:r w:rsidRPr="0039551E" w:rsidR="003A3EB6">
        <w:t>Colors:</w:t>
      </w:r>
    </w:p>
    <w:p w:rsidRPr="0039551E" w:rsidR="003A3EB6" w:rsidP="007E19DA" w:rsidRDefault="003A3EB6" w14:paraId="680A66CD" w14:textId="67220EBC">
      <w:pPr>
        <w:pStyle w:val="PR4"/>
        <w:rPr/>
      </w:pPr>
      <w:r w:rsidR="1DC5A5D7">
        <w:rPr/>
        <w:t xml:space="preserve">Basketball: </w:t>
      </w:r>
      <w:r w:rsidR="15C31C69">
        <w:rPr/>
        <w:t xml:space="preserve"> </w:t>
      </w:r>
      <w:r w:rsidR="1DC5A5D7">
        <w:rPr/>
        <w:t>Black.</w:t>
      </w:r>
    </w:p>
    <w:p w:rsidRPr="0039551E" w:rsidR="003A3EB6" w:rsidP="007E19DA" w:rsidRDefault="003A3EB6" w14:paraId="292DFB0C" w14:textId="77777777" w14:noSpellErr="1">
      <w:pPr>
        <w:pStyle w:val="PR4"/>
        <w:rPr/>
      </w:pPr>
      <w:r w:rsidR="1DC5A5D7">
        <w:rPr/>
        <w:t>Volleyball</w:t>
      </w:r>
      <w:r w:rsidR="1DC5A5D7">
        <w:rPr/>
        <w:t>:  White</w:t>
      </w:r>
      <w:r w:rsidR="0A3AA79A">
        <w:rPr/>
        <w:t xml:space="preserve">, </w:t>
      </w:r>
      <w:r w:rsidR="43A7DF45">
        <w:rPr/>
        <w:t>Grey</w:t>
      </w:r>
      <w:r w:rsidR="0A3AA79A">
        <w:rPr/>
        <w:t>,</w:t>
      </w:r>
      <w:r w:rsidR="43A7DF45">
        <w:rPr/>
        <w:t xml:space="preserve"> or Blue.</w:t>
      </w:r>
    </w:p>
    <w:p w:rsidR="68C0C3F3" w:rsidP="571251D3" w:rsidRDefault="68C0C3F3" w14:paraId="3B5785D7" w14:textId="643F602A">
      <w:pPr>
        <w:pStyle w:val="PR4"/>
        <w:rPr/>
      </w:pPr>
      <w:r w:rsidR="68C0C3F3">
        <w:rPr/>
        <w:t xml:space="preserve">Pickleball:  Blue </w:t>
      </w:r>
    </w:p>
    <w:p w:rsidRPr="0039551E" w:rsidR="003A3EB6" w:rsidP="007E19DA" w:rsidRDefault="003A3EB6" w14:paraId="5E429CE6" w14:textId="77777777">
      <w:pPr>
        <w:pStyle w:val="PR3"/>
      </w:pPr>
      <w:r w:rsidRPr="0039551E">
        <w:t xml:space="preserve">Paint </w:t>
      </w:r>
      <w:r w:rsidRPr="0039551E" w:rsidR="00BD5B89">
        <w:t>M</w:t>
      </w:r>
      <w:r w:rsidRPr="0039551E">
        <w:t>anufacturer as recommended by Floor Finish Manufacturer.</w:t>
      </w:r>
    </w:p>
    <w:p w:rsidRPr="0039551E" w:rsidR="003A3EB6" w:rsidRDefault="003A3EB6" w14:paraId="616DFFC1" w14:textId="77777777">
      <w:pPr>
        <w:pStyle w:val="PRT"/>
      </w:pPr>
      <w:r w:rsidRPr="0039551E">
        <w:t>EXECUTION</w:t>
      </w:r>
    </w:p>
    <w:p w:rsidRPr="0039551E" w:rsidR="0047247B" w:rsidP="00852C26" w:rsidRDefault="0047247B" w14:paraId="68AF1CF5" w14:textId="77777777">
      <w:pPr>
        <w:pStyle w:val="CMT"/>
        <w:rPr>
          <w:b w:val="0"/>
        </w:rPr>
      </w:pPr>
      <w:r w:rsidRPr="0039551E">
        <w:rPr>
          <w:bCs/>
        </w:rPr>
        <w:t>EDIT REQUIRED</w:t>
      </w:r>
      <w:r w:rsidRPr="0039551E">
        <w:t>:</w:t>
      </w:r>
      <w:r w:rsidRPr="0039551E">
        <w:rPr>
          <w:b w:val="0"/>
        </w:rPr>
        <w:t xml:space="preserve"> </w:t>
      </w:r>
      <w:r w:rsidRPr="0039551E" w:rsidR="003A3EB6">
        <w:rPr>
          <w:b w:val="0"/>
        </w:rPr>
        <w:t xml:space="preserve"> </w:t>
      </w:r>
      <w:r w:rsidRPr="0039551E">
        <w:rPr>
          <w:b w:val="0"/>
        </w:rPr>
        <w:t xml:space="preserve">Select </w:t>
      </w:r>
      <w:smartTag w:uri="urn:schemas-microsoft-com:office:smarttags" w:element="stockticker">
        <w:r w:rsidRPr="0039551E">
          <w:t>ONE</w:t>
        </w:r>
      </w:smartTag>
      <w:r w:rsidRPr="0039551E">
        <w:t xml:space="preserve"> </w:t>
      </w:r>
      <w:r w:rsidRPr="0039551E">
        <w:rPr>
          <w:b w:val="0"/>
        </w:rPr>
        <w:t>of following two Options</w:t>
      </w:r>
      <w:r w:rsidRPr="0039551E" w:rsidR="0073217B">
        <w:rPr>
          <w:b w:val="0"/>
        </w:rPr>
        <w:t>.</w:t>
      </w:r>
    </w:p>
    <w:p w:rsidRPr="0039551E" w:rsidR="003A3EB6" w:rsidP="00852C26" w:rsidRDefault="003A3EB6" w14:paraId="26FC8A23" w14:textId="77777777">
      <w:pPr>
        <w:pStyle w:val="CMT"/>
        <w:rPr>
          <w:b w:val="0"/>
        </w:rPr>
      </w:pPr>
      <w:r w:rsidRPr="0039551E">
        <w:t xml:space="preserve">OPTION </w:t>
      </w:r>
      <w:smartTag w:uri="urn:schemas-microsoft-com:office:smarttags" w:element="stockticker">
        <w:r w:rsidRPr="0039551E">
          <w:t>ONE</w:t>
        </w:r>
      </w:smartTag>
      <w:r w:rsidRPr="0039551E">
        <w:t>:</w:t>
      </w:r>
      <w:r w:rsidRPr="0039551E">
        <w:rPr>
          <w:b w:val="0"/>
        </w:rPr>
        <w:t xml:space="preserve">  Include following </w:t>
      </w:r>
      <w:r w:rsidRPr="0039551E" w:rsidR="00B9091B">
        <w:rPr>
          <w:b w:val="0"/>
        </w:rPr>
        <w:t xml:space="preserve">paragraph </w:t>
      </w:r>
      <w:r w:rsidRPr="0039551E">
        <w:rPr>
          <w:b w:val="0"/>
        </w:rPr>
        <w:t xml:space="preserve">if applicators are to be </w:t>
      </w:r>
      <w:r w:rsidRPr="0039551E" w:rsidR="001A69FD">
        <w:rPr>
          <w:b w:val="0"/>
        </w:rPr>
        <w:t xml:space="preserve">identified by Architect </w:t>
      </w:r>
      <w:r w:rsidRPr="0039551E">
        <w:rPr>
          <w:b w:val="0"/>
        </w:rPr>
        <w:t>before bidding.</w:t>
      </w:r>
    </w:p>
    <w:p w:rsidRPr="0039551E" w:rsidR="003A3EB6" w:rsidP="00852C26" w:rsidRDefault="003A3EB6" w14:paraId="13D45FFB" w14:textId="77777777">
      <w:pPr>
        <w:pStyle w:val="CMT"/>
        <w:rPr>
          <w:b w:val="0"/>
        </w:rPr>
      </w:pPr>
      <w:r w:rsidRPr="0039551E">
        <w:t>OPTION TWO:</w:t>
      </w:r>
      <w:r w:rsidRPr="0039551E">
        <w:rPr>
          <w:b w:val="0"/>
        </w:rPr>
        <w:t xml:space="preserve">  Delete following </w:t>
      </w:r>
      <w:r w:rsidRPr="0039551E" w:rsidR="00B9091B">
        <w:rPr>
          <w:b w:val="0"/>
        </w:rPr>
        <w:t xml:space="preserve">paragraph </w:t>
      </w:r>
      <w:r w:rsidRPr="0039551E">
        <w:rPr>
          <w:b w:val="0"/>
        </w:rPr>
        <w:t>if bidding is open to any applicator.</w:t>
      </w:r>
    </w:p>
    <w:p w:rsidRPr="0039551E" w:rsidR="003A3EB6" w:rsidRDefault="003A3EB6" w14:paraId="23812A2C" w14:textId="77777777">
      <w:pPr>
        <w:pStyle w:val="ART"/>
      </w:pPr>
      <w:r w:rsidRPr="0039551E">
        <w:t>APPLICATORS</w:t>
      </w:r>
    </w:p>
    <w:p w:rsidRPr="0039551E" w:rsidR="001A69FD" w:rsidP="001A69FD" w:rsidRDefault="001A69FD" w14:paraId="0F815752" w14:textId="77777777">
      <w:pPr>
        <w:pStyle w:val="PR1"/>
      </w:pPr>
      <w:r w:rsidRPr="0039551E">
        <w:t xml:space="preserve">Category Four Approved Applicators.  See Section </w:t>
      </w:r>
      <w:r w:rsidRPr="0039551E" w:rsidR="006B32AF">
        <w:t>01 6200</w:t>
      </w:r>
      <w:r w:rsidRPr="0039551E" w:rsidR="00B9091B">
        <w:t xml:space="preserve"> for definition of Categories:</w:t>
      </w:r>
    </w:p>
    <w:p w:rsidRPr="0039551E" w:rsidR="003A3EB6" w:rsidP="001A69FD" w:rsidRDefault="003A3EB6" w14:paraId="6AC237E3" w14:textId="77777777">
      <w:pPr>
        <w:pStyle w:val="PR2"/>
      </w:pPr>
      <w:r w:rsidRPr="0039551E">
        <w:t>&lt;Insert Acceptable Applicators&gt;.</w:t>
      </w:r>
    </w:p>
    <w:p w:rsidRPr="0039551E" w:rsidR="0047247B" w:rsidP="0047247B" w:rsidRDefault="0047247B" w14:paraId="7C91F23F" w14:textId="77777777">
      <w:pPr>
        <w:pStyle w:val="PR2"/>
      </w:pPr>
      <w:r w:rsidRPr="0039551E">
        <w:t>&lt;Insert Acceptable Applicators&gt;.</w:t>
      </w:r>
    </w:p>
    <w:p w:rsidRPr="0039551E" w:rsidR="0047247B" w:rsidP="0047247B" w:rsidRDefault="0047247B" w14:paraId="53789007" w14:textId="77777777">
      <w:pPr>
        <w:pStyle w:val="PR2"/>
      </w:pPr>
      <w:r w:rsidRPr="0039551E">
        <w:t>&lt;Insert Acceptable Applicators&gt;.</w:t>
      </w:r>
    </w:p>
    <w:p w:rsidRPr="0039551E" w:rsidR="00D611E4" w:rsidRDefault="004370C6" w14:paraId="03F36E72" w14:textId="77777777">
      <w:pPr>
        <w:pStyle w:val="ART"/>
      </w:pPr>
      <w:r w:rsidRPr="0039551E">
        <w:t>EXAMINATION</w:t>
      </w:r>
    </w:p>
    <w:p w:rsidRPr="0039551E" w:rsidR="004370C6" w:rsidP="009B7E89" w:rsidRDefault="004534D8" w14:paraId="2B75BCF7" w14:textId="77777777">
      <w:pPr>
        <w:pStyle w:val="PR1"/>
      </w:pPr>
      <w:r w:rsidRPr="0039551E">
        <w:t>Verification Of Conditions:</w:t>
      </w:r>
    </w:p>
    <w:p w:rsidRPr="0039551E" w:rsidR="00E429B7" w:rsidP="004534D8" w:rsidRDefault="00E429B7" w14:paraId="49FD6F73" w14:textId="77777777">
      <w:pPr>
        <w:pStyle w:val="PR2"/>
      </w:pPr>
      <w:r w:rsidRPr="0039551E">
        <w:t>Verify ventilation requirements as specified in Field Conditions in Part 1 of this specification have been maintained</w:t>
      </w:r>
      <w:r w:rsidRPr="0039551E" w:rsidR="004370C6">
        <w:t xml:space="preserve"> before proceeding with applying wood floor finish</w:t>
      </w:r>
      <w:r w:rsidRPr="0039551E">
        <w:t>.</w:t>
      </w:r>
    </w:p>
    <w:p w:rsidRPr="0039551E" w:rsidR="003C316B" w:rsidP="003C316B" w:rsidRDefault="003A3EB6" w14:paraId="0F0BD8BF" w14:textId="77777777">
      <w:pPr>
        <w:pStyle w:val="ART"/>
      </w:pPr>
      <w:r w:rsidRPr="0039551E">
        <w:t>PERFORMANCE</w:t>
      </w:r>
    </w:p>
    <w:p w:rsidRPr="0039551E" w:rsidR="00907D38" w:rsidP="003C316B" w:rsidRDefault="00907D38" w14:paraId="7F292453" w14:textId="77777777">
      <w:pPr>
        <w:pStyle w:val="PR1"/>
      </w:pPr>
      <w:r w:rsidRPr="0039551E">
        <w:t>Recoat using Oil Modified Finishes:</w:t>
      </w:r>
    </w:p>
    <w:p w:rsidRPr="0039551E" w:rsidR="003C316B" w:rsidP="00907D38" w:rsidRDefault="00307792" w14:paraId="2DED37AC" w14:textId="77777777">
      <w:pPr>
        <w:pStyle w:val="PR2"/>
      </w:pPr>
      <w:r w:rsidRPr="0039551E">
        <w:t>Wet Screening Method</w:t>
      </w:r>
      <w:r w:rsidRPr="0039551E" w:rsidR="003C316B">
        <w:t>:</w:t>
      </w:r>
    </w:p>
    <w:p w:rsidRPr="0039551E" w:rsidR="003C316B" w:rsidP="00907D38" w:rsidRDefault="003C316B" w14:paraId="6C546843" w14:textId="77777777">
      <w:pPr>
        <w:pStyle w:val="PR3"/>
      </w:pPr>
      <w:r w:rsidRPr="0039551E">
        <w:t>Make sure floor is free of debris.</w:t>
      </w:r>
    </w:p>
    <w:p w:rsidRPr="0039551E" w:rsidR="003C316B" w:rsidP="00907D38" w:rsidRDefault="003C316B" w14:paraId="71F77236" w14:textId="77777777">
      <w:pPr>
        <w:pStyle w:val="PR3"/>
      </w:pPr>
      <w:r w:rsidRPr="0039551E">
        <w:t>Screen with 100 or 1</w:t>
      </w:r>
      <w:r w:rsidRPr="0039551E" w:rsidR="00CF6E23">
        <w:t>5</w:t>
      </w:r>
      <w:r w:rsidRPr="0039551E">
        <w:t>0 grit screen</w:t>
      </w:r>
      <w:r w:rsidRPr="0039551E" w:rsidR="00CF6E23">
        <w:t xml:space="preserve"> </w:t>
      </w:r>
      <w:proofErr w:type="spellStart"/>
      <w:r w:rsidRPr="0039551E" w:rsidR="00CF6E23">
        <w:t>bak</w:t>
      </w:r>
      <w:proofErr w:type="spellEnd"/>
      <w:r w:rsidRPr="0039551E">
        <w:t xml:space="preserve"> per </w:t>
      </w:r>
      <w:r w:rsidRPr="0039551E" w:rsidR="007950A3">
        <w:t>M</w:t>
      </w:r>
      <w:r w:rsidRPr="0039551E">
        <w:t xml:space="preserve">anufacturer’s </w:t>
      </w:r>
      <w:r w:rsidRPr="0039551E" w:rsidR="00CF6E23">
        <w:t xml:space="preserve">recommendations (maximum </w:t>
      </w:r>
      <w:r w:rsidRPr="0039551E" w:rsidR="00CF6E23">
        <w:rPr>
          <w:rStyle w:val="IP"/>
        </w:rPr>
        <w:t>250 sq ft</w:t>
      </w:r>
      <w:r w:rsidRPr="0039551E" w:rsidR="00CF6E23">
        <w:rPr>
          <w:rStyle w:val="SI"/>
        </w:rPr>
        <w:t xml:space="preserve"> (23.2 sq m)</w:t>
      </w:r>
      <w:r w:rsidRPr="0039551E" w:rsidR="00CF6E23">
        <w:t xml:space="preserve"> per side).</w:t>
      </w:r>
      <w:r w:rsidRPr="0039551E">
        <w:t xml:space="preserve">  Palm sand where needed.</w:t>
      </w:r>
    </w:p>
    <w:p w:rsidRPr="0039551E" w:rsidR="003C316B" w:rsidP="00907D38" w:rsidRDefault="003C316B" w14:paraId="776D27C6" w14:textId="77777777">
      <w:pPr>
        <w:pStyle w:val="PR3"/>
      </w:pPr>
      <w:r w:rsidRPr="0039551E">
        <w:t>Remove slurry from floor and rinse.</w:t>
      </w:r>
    </w:p>
    <w:p w:rsidRPr="0039551E" w:rsidR="003C316B" w:rsidP="00907D38" w:rsidRDefault="003C316B" w14:paraId="6878A47F" w14:textId="77777777">
      <w:pPr>
        <w:pStyle w:val="PR3"/>
      </w:pPr>
      <w:r w:rsidRPr="0039551E">
        <w:t xml:space="preserve">Allow to dry as recommended by </w:t>
      </w:r>
      <w:r w:rsidRPr="0039551E" w:rsidR="00907D38">
        <w:t>F</w:t>
      </w:r>
      <w:r w:rsidRPr="0039551E">
        <w:t xml:space="preserve">inish </w:t>
      </w:r>
      <w:r w:rsidRPr="0039551E" w:rsidR="00907D38">
        <w:t>M</w:t>
      </w:r>
      <w:r w:rsidRPr="0039551E">
        <w:t>anufacturer.</w:t>
      </w:r>
    </w:p>
    <w:p w:rsidRPr="0039551E" w:rsidR="003C316B" w:rsidP="00907D38" w:rsidRDefault="003C316B" w14:paraId="14C8A38D" w14:textId="77777777">
      <w:pPr>
        <w:pStyle w:val="PR3"/>
      </w:pPr>
      <w:r w:rsidRPr="0039551E">
        <w:t xml:space="preserve">Tack entire floor </w:t>
      </w:r>
      <w:r w:rsidRPr="0039551E" w:rsidR="00907D38">
        <w:t xml:space="preserve">as recommended by Finish Manufacturer </w:t>
      </w:r>
      <w:r w:rsidRPr="0039551E">
        <w:t>until clean.</w:t>
      </w:r>
    </w:p>
    <w:p w:rsidRPr="0039551E" w:rsidR="003C316B" w:rsidP="00907D38" w:rsidRDefault="003C316B" w14:paraId="2A474A8D" w14:textId="77777777">
      <w:pPr>
        <w:pStyle w:val="PR3"/>
      </w:pPr>
      <w:r w:rsidRPr="0039551E">
        <w:t xml:space="preserve">Apply first coat finish as recommended by </w:t>
      </w:r>
      <w:r w:rsidRPr="0039551E" w:rsidR="00907D38">
        <w:t>F</w:t>
      </w:r>
      <w:r w:rsidRPr="0039551E">
        <w:t xml:space="preserve">inish </w:t>
      </w:r>
      <w:r w:rsidRPr="0039551E" w:rsidR="00907D38">
        <w:t>M</w:t>
      </w:r>
      <w:r w:rsidRPr="0039551E">
        <w:t>anufacturer.</w:t>
      </w:r>
    </w:p>
    <w:p w:rsidRPr="0039551E" w:rsidR="003C316B" w:rsidP="00907D38" w:rsidRDefault="003C316B" w14:paraId="7ADD87ED" w14:textId="77777777">
      <w:pPr>
        <w:pStyle w:val="PR3"/>
      </w:pPr>
      <w:r w:rsidRPr="0039551E">
        <w:t>Follow dry time instructions as recommended by</w:t>
      </w:r>
      <w:r w:rsidRPr="0039551E" w:rsidR="007950A3">
        <w:t xml:space="preserve"> Finish Manufacturer</w:t>
      </w:r>
      <w:r w:rsidRPr="0039551E">
        <w:t xml:space="preserve"> (</w:t>
      </w:r>
      <w:r w:rsidRPr="0039551E" w:rsidR="00375009">
        <w:t>t</w:t>
      </w:r>
      <w:r w:rsidRPr="0039551E">
        <w:t xml:space="preserve">ypically </w:t>
      </w:r>
      <w:r w:rsidRPr="0039551E" w:rsidR="00375009">
        <w:t>twelve (</w:t>
      </w:r>
      <w:r w:rsidRPr="0039551E">
        <w:t>12</w:t>
      </w:r>
      <w:r w:rsidRPr="0039551E" w:rsidR="00375009">
        <w:t>) to eighteen (</w:t>
      </w:r>
      <w:r w:rsidRPr="0039551E">
        <w:t>18</w:t>
      </w:r>
      <w:r w:rsidRPr="0039551E" w:rsidR="00375009">
        <w:t>)</w:t>
      </w:r>
      <w:r w:rsidRPr="0039551E">
        <w:t xml:space="preserve"> hours).</w:t>
      </w:r>
    </w:p>
    <w:p w:rsidRPr="0039551E" w:rsidR="003C316B" w:rsidP="00907D38" w:rsidRDefault="00CF6E23" w14:paraId="0CB6A9D2" w14:textId="77777777">
      <w:pPr>
        <w:pStyle w:val="PR3"/>
      </w:pPr>
      <w:proofErr w:type="spellStart"/>
      <w:r w:rsidRPr="0039551E">
        <w:t>Abraid</w:t>
      </w:r>
      <w:proofErr w:type="spellEnd"/>
      <w:r w:rsidRPr="0039551E">
        <w:t xml:space="preserve"> using maroon pads (maximum </w:t>
      </w:r>
      <w:r w:rsidRPr="0039551E">
        <w:rPr>
          <w:rStyle w:val="IP"/>
        </w:rPr>
        <w:t>250 sq ft</w:t>
      </w:r>
      <w:r w:rsidRPr="0039551E">
        <w:rPr>
          <w:rStyle w:val="SI"/>
        </w:rPr>
        <w:t xml:space="preserve"> (23.2 sq m)</w:t>
      </w:r>
      <w:r w:rsidRPr="0039551E">
        <w:t xml:space="preserve"> per side)</w:t>
      </w:r>
      <w:r w:rsidRPr="0039551E" w:rsidR="003C316B">
        <w:t>.</w:t>
      </w:r>
    </w:p>
    <w:p w:rsidRPr="0039551E" w:rsidR="003C316B" w:rsidP="00907D38" w:rsidRDefault="003C316B" w14:paraId="1B0B10E6" w14:textId="77777777">
      <w:pPr>
        <w:pStyle w:val="PR3"/>
      </w:pPr>
      <w:r w:rsidRPr="0039551E">
        <w:t>Tack entire floor until clean.</w:t>
      </w:r>
    </w:p>
    <w:p w:rsidRPr="0039551E" w:rsidR="00D26E5C" w:rsidP="00A900AC" w:rsidRDefault="00D26E5C" w14:paraId="15F0A11D" w14:textId="77777777">
      <w:pPr>
        <w:pStyle w:val="PR3"/>
      </w:pPr>
      <w:r w:rsidRPr="0039551E">
        <w:t>Apply top coat finish.  Coverage per gallon (liter) shall be at rate and number of coats recommended by Finish Manufacture (Typically two (2) coats unless using 275 VOC high solids high performance products).</w:t>
      </w:r>
    </w:p>
    <w:p w:rsidRPr="0039551E" w:rsidR="007950A3" w:rsidP="007950A3" w:rsidRDefault="007950A3" w14:paraId="5E6942D2" w14:textId="77777777">
      <w:pPr>
        <w:pStyle w:val="PR2"/>
      </w:pPr>
      <w:r w:rsidRPr="0039551E">
        <w:t>Dry Screening Method:</w:t>
      </w:r>
    </w:p>
    <w:p w:rsidRPr="0039551E" w:rsidR="007950A3" w:rsidP="007950A3" w:rsidRDefault="007950A3" w14:paraId="65234D35" w14:textId="77777777">
      <w:pPr>
        <w:pStyle w:val="PR3"/>
      </w:pPr>
      <w:r w:rsidRPr="0039551E">
        <w:t>Make sure floor is free of debris.</w:t>
      </w:r>
    </w:p>
    <w:p w:rsidRPr="0039551E" w:rsidR="007950A3" w:rsidP="007950A3" w:rsidRDefault="007950A3" w14:paraId="23E35C2C" w14:textId="77777777">
      <w:pPr>
        <w:pStyle w:val="PR3"/>
      </w:pPr>
      <w:r w:rsidRPr="0039551E">
        <w:t>Seal off ducting system to keep dust from entering system during screening process</w:t>
      </w:r>
      <w:r w:rsidRPr="0039551E">
        <w:rPr>
          <w:color w:val="0070C0"/>
        </w:rPr>
        <w:t>.</w:t>
      </w:r>
    </w:p>
    <w:p w:rsidRPr="0039551E" w:rsidR="007950A3" w:rsidP="007950A3" w:rsidRDefault="007950A3" w14:paraId="7EFF90E5" w14:textId="77777777">
      <w:pPr>
        <w:pStyle w:val="PR3"/>
      </w:pPr>
      <w:r w:rsidRPr="0039551E">
        <w:t>Screen with 150 grit screens per Manufacturer’s recommendations</w:t>
      </w:r>
      <w:r w:rsidRPr="0039551E" w:rsidR="00870F25">
        <w:t xml:space="preserve"> (</w:t>
      </w:r>
      <w:r w:rsidRPr="0039551E" w:rsidR="00CF6E23">
        <w:t>m</w:t>
      </w:r>
      <w:r w:rsidRPr="0039551E" w:rsidR="00870F25">
        <w:t xml:space="preserve">aximum </w:t>
      </w:r>
      <w:r w:rsidRPr="0039551E" w:rsidR="00870F25">
        <w:rPr>
          <w:rStyle w:val="IP"/>
        </w:rPr>
        <w:t>250 sq ft</w:t>
      </w:r>
      <w:r w:rsidRPr="0039551E" w:rsidR="00870F25">
        <w:rPr>
          <w:rStyle w:val="SI"/>
        </w:rPr>
        <w:t xml:space="preserve"> (23.2 sq m)</w:t>
      </w:r>
      <w:r w:rsidRPr="0039551E" w:rsidR="00870F25">
        <w:t xml:space="preserve"> per side).</w:t>
      </w:r>
      <w:r w:rsidRPr="0039551E" w:rsidR="00870F25">
        <w:rPr>
          <w:color w:val="0070C0"/>
        </w:rPr>
        <w:t xml:space="preserve">  </w:t>
      </w:r>
      <w:r w:rsidRPr="0039551E">
        <w:t>Palm sand where needed.</w:t>
      </w:r>
    </w:p>
    <w:p w:rsidRPr="0039551E" w:rsidR="007950A3" w:rsidP="007950A3" w:rsidRDefault="007950A3" w14:paraId="1ED77274" w14:textId="77777777">
      <w:pPr>
        <w:pStyle w:val="PR3"/>
      </w:pPr>
      <w:r w:rsidRPr="0039551E">
        <w:t xml:space="preserve">Remove </w:t>
      </w:r>
      <w:r w:rsidRPr="0039551E" w:rsidR="00421E87">
        <w:t>dust using vacuum system</w:t>
      </w:r>
      <w:r w:rsidRPr="0039551E">
        <w:t>.</w:t>
      </w:r>
    </w:p>
    <w:p w:rsidRPr="0039551E" w:rsidR="007950A3" w:rsidP="007950A3" w:rsidRDefault="007950A3" w14:paraId="5DC4DB63" w14:textId="77777777">
      <w:pPr>
        <w:pStyle w:val="PR3"/>
      </w:pPr>
      <w:r w:rsidRPr="0039551E">
        <w:t xml:space="preserve">Allow </w:t>
      </w:r>
      <w:r w:rsidRPr="0039551E" w:rsidR="00421E87">
        <w:t>adequate time for air-born dust to settle</w:t>
      </w:r>
      <w:r w:rsidRPr="0039551E">
        <w:t>.</w:t>
      </w:r>
    </w:p>
    <w:p w:rsidRPr="0039551E" w:rsidR="007950A3" w:rsidP="007950A3" w:rsidRDefault="007950A3" w14:paraId="7F327FB9" w14:textId="77777777">
      <w:pPr>
        <w:pStyle w:val="PR3"/>
      </w:pPr>
      <w:r w:rsidRPr="0039551E">
        <w:t>Tack entire floor as recommended by Finish Manufacturer until clean.</w:t>
      </w:r>
    </w:p>
    <w:p w:rsidRPr="0039551E" w:rsidR="007950A3" w:rsidP="007950A3" w:rsidRDefault="007950A3" w14:paraId="2809FB97" w14:textId="77777777">
      <w:pPr>
        <w:pStyle w:val="PR3"/>
      </w:pPr>
      <w:r w:rsidRPr="0039551E">
        <w:t>Apply first coat finish as recommended by Finish Manufacturer.</w:t>
      </w:r>
    </w:p>
    <w:p w:rsidRPr="0039551E" w:rsidR="007950A3" w:rsidP="007950A3" w:rsidRDefault="007950A3" w14:paraId="31F2BF7E" w14:textId="77777777">
      <w:pPr>
        <w:pStyle w:val="PR3"/>
      </w:pPr>
      <w:r w:rsidRPr="0039551E">
        <w:t>Follow dry time instructions as recommended by Finish Manufacturer</w:t>
      </w:r>
      <w:r w:rsidRPr="0039551E" w:rsidR="00375009">
        <w:t xml:space="preserve"> (typically twelve (12) to eighteen (18) hours)</w:t>
      </w:r>
      <w:r w:rsidRPr="0039551E">
        <w:t>.</w:t>
      </w:r>
    </w:p>
    <w:p w:rsidRPr="0039551E" w:rsidR="007950A3" w:rsidP="007950A3" w:rsidRDefault="007950A3" w14:paraId="6C292E3E" w14:textId="77777777">
      <w:pPr>
        <w:pStyle w:val="PR3"/>
      </w:pPr>
      <w:proofErr w:type="spellStart"/>
      <w:r w:rsidRPr="0039551E">
        <w:t>Abraid</w:t>
      </w:r>
      <w:proofErr w:type="spellEnd"/>
      <w:r w:rsidRPr="0039551E">
        <w:t xml:space="preserve"> using maroon pads</w:t>
      </w:r>
      <w:r w:rsidRPr="0039551E" w:rsidR="00CF6E23">
        <w:t xml:space="preserve"> (maximum </w:t>
      </w:r>
      <w:r w:rsidRPr="0039551E" w:rsidR="00CF6E23">
        <w:rPr>
          <w:rStyle w:val="IP"/>
        </w:rPr>
        <w:t>250 sq ft</w:t>
      </w:r>
      <w:r w:rsidRPr="0039551E" w:rsidR="00CF6E23">
        <w:rPr>
          <w:rStyle w:val="SI"/>
        </w:rPr>
        <w:t xml:space="preserve"> (23.2 sq m)</w:t>
      </w:r>
      <w:r w:rsidRPr="0039551E" w:rsidR="00CF6E23">
        <w:t xml:space="preserve"> per side).</w:t>
      </w:r>
    </w:p>
    <w:p w:rsidRPr="0039551E" w:rsidR="007950A3" w:rsidP="007950A3" w:rsidRDefault="007950A3" w14:paraId="0A1D5503" w14:textId="77777777">
      <w:pPr>
        <w:pStyle w:val="PR3"/>
      </w:pPr>
      <w:r w:rsidRPr="0039551E">
        <w:t>Tack entire floor until clean.</w:t>
      </w:r>
    </w:p>
    <w:p w:rsidRPr="0039551E" w:rsidR="00D26E5C" w:rsidP="00A900AC" w:rsidRDefault="00D26E5C" w14:paraId="01BE368C" w14:textId="77777777">
      <w:pPr>
        <w:pStyle w:val="PR3"/>
      </w:pPr>
      <w:r w:rsidRPr="0039551E">
        <w:t>Apply top coat finish.  Coverage per gallon (liter) shall be at rate and number of coats recommended by Finish Manufacture (Typically two (2) coats unless using 275 VOC high solids high performance products).</w:t>
      </w:r>
    </w:p>
    <w:p w:rsidRPr="0039551E" w:rsidR="003C316B" w:rsidP="003C316B" w:rsidRDefault="003C316B" w14:paraId="502A0323" w14:textId="77777777">
      <w:pPr>
        <w:pStyle w:val="PR1"/>
      </w:pPr>
      <w:r w:rsidRPr="0039551E">
        <w:t>Recoat using Water Base Finishes:</w:t>
      </w:r>
    </w:p>
    <w:p w:rsidRPr="0039551E" w:rsidR="003C316B" w:rsidP="00907D38" w:rsidRDefault="003C316B" w14:paraId="37AFFF5D" w14:textId="77777777">
      <w:pPr>
        <w:pStyle w:val="PR2"/>
        <w:tabs>
          <w:tab w:val="clear" w:pos="1440"/>
        </w:tabs>
      </w:pPr>
      <w:r w:rsidRPr="0039551E">
        <w:t>Make sure floor is free of debris</w:t>
      </w:r>
      <w:r w:rsidRPr="0039551E" w:rsidR="00907D38">
        <w:t>.</w:t>
      </w:r>
    </w:p>
    <w:p w:rsidRPr="0039551E" w:rsidR="003C316B" w:rsidP="00907D38" w:rsidRDefault="00421E87" w14:paraId="53C8BD37" w14:textId="77777777">
      <w:pPr>
        <w:pStyle w:val="PR2"/>
        <w:tabs>
          <w:tab w:val="clear" w:pos="1440"/>
        </w:tabs>
      </w:pPr>
      <w:r w:rsidRPr="0039551E">
        <w:t xml:space="preserve">Wet </w:t>
      </w:r>
      <w:r w:rsidRPr="0039551E" w:rsidR="003C316B">
        <w:t xml:space="preserve">Screen with 3M </w:t>
      </w:r>
      <w:smartTag w:uri="urn:schemas-microsoft-com:office:smarttags" w:element="stockticker">
        <w:r w:rsidRPr="0039551E" w:rsidR="003C316B">
          <w:t>SPP</w:t>
        </w:r>
      </w:smartTag>
      <w:r w:rsidRPr="0039551E" w:rsidR="003C316B">
        <w:t xml:space="preserve"> pads per </w:t>
      </w:r>
      <w:r w:rsidRPr="0039551E" w:rsidR="007950A3">
        <w:t>M</w:t>
      </w:r>
      <w:r w:rsidRPr="0039551E" w:rsidR="003C316B">
        <w:t xml:space="preserve">anufacturers </w:t>
      </w:r>
      <w:r w:rsidRPr="0039551E">
        <w:t xml:space="preserve">recommendations (maximum </w:t>
      </w:r>
      <w:r w:rsidRPr="0039551E">
        <w:rPr>
          <w:rStyle w:val="IP"/>
        </w:rPr>
        <w:t>250 sq ft</w:t>
      </w:r>
      <w:r w:rsidRPr="0039551E">
        <w:rPr>
          <w:rStyle w:val="SI"/>
        </w:rPr>
        <w:t xml:space="preserve"> (23.2 sq m)</w:t>
      </w:r>
      <w:r w:rsidRPr="0039551E">
        <w:t xml:space="preserve"> per side)</w:t>
      </w:r>
      <w:r w:rsidRPr="0039551E" w:rsidR="005C4945">
        <w:t>:</w:t>
      </w:r>
    </w:p>
    <w:p w:rsidRPr="0039551E" w:rsidR="00D77FB0" w:rsidP="00D77FB0" w:rsidRDefault="005C4945" w14:paraId="4C86DE7C" w14:textId="77777777">
      <w:pPr>
        <w:pStyle w:val="PR3"/>
      </w:pPr>
      <w:r w:rsidRPr="0039551E">
        <w:t xml:space="preserve">Installer </w:t>
      </w:r>
      <w:r w:rsidRPr="0039551E" w:rsidR="00D77FB0">
        <w:t>Option:  180 grit screens can be used prior to 3M SPP pads if extra abrasion is needed.</w:t>
      </w:r>
    </w:p>
    <w:p w:rsidRPr="0039551E" w:rsidR="003C316B" w:rsidP="00907D38" w:rsidRDefault="003C316B" w14:paraId="236A32EC" w14:textId="77777777">
      <w:pPr>
        <w:pStyle w:val="PR2"/>
        <w:tabs>
          <w:tab w:val="clear" w:pos="1440"/>
        </w:tabs>
      </w:pPr>
      <w:r w:rsidRPr="0039551E">
        <w:t>Remove slurry from floor.</w:t>
      </w:r>
    </w:p>
    <w:p w:rsidRPr="0039551E" w:rsidR="00D77FB0" w:rsidP="00907D38" w:rsidRDefault="00D77FB0" w14:paraId="3A05142B" w14:textId="77777777">
      <w:pPr>
        <w:pStyle w:val="PR2"/>
        <w:tabs>
          <w:tab w:val="clear" w:pos="1440"/>
        </w:tabs>
      </w:pPr>
      <w:r w:rsidRPr="0039551E">
        <w:t>Damp mop with clear water to remove residue.</w:t>
      </w:r>
    </w:p>
    <w:p w:rsidRPr="0039551E" w:rsidR="00D77FB0" w:rsidP="00907D38" w:rsidRDefault="003C316B" w14:paraId="55DE1FC1" w14:textId="77777777">
      <w:pPr>
        <w:pStyle w:val="PR2"/>
        <w:tabs>
          <w:tab w:val="clear" w:pos="1440"/>
        </w:tabs>
      </w:pPr>
      <w:r w:rsidRPr="0039551E">
        <w:t xml:space="preserve">Allow to dry </w:t>
      </w:r>
      <w:r w:rsidRPr="0039551E" w:rsidR="00D77FB0">
        <w:t xml:space="preserve">for about </w:t>
      </w:r>
      <w:r w:rsidRPr="0039551E" w:rsidR="00375009">
        <w:t>one (</w:t>
      </w:r>
      <w:r w:rsidRPr="0039551E" w:rsidR="00D77FB0">
        <w:t>1</w:t>
      </w:r>
      <w:r w:rsidRPr="0039551E" w:rsidR="00375009">
        <w:t>)</w:t>
      </w:r>
      <w:r w:rsidRPr="0039551E" w:rsidR="00D77FB0">
        <w:t xml:space="preserve"> hour.</w:t>
      </w:r>
    </w:p>
    <w:p w:rsidRPr="0039551E" w:rsidR="003C316B" w:rsidP="00907D38" w:rsidRDefault="003C316B" w14:paraId="71AB2504" w14:textId="77777777">
      <w:pPr>
        <w:pStyle w:val="PR2"/>
        <w:tabs>
          <w:tab w:val="clear" w:pos="1440"/>
        </w:tabs>
      </w:pPr>
      <w:r w:rsidRPr="0039551E">
        <w:t>Tack entire floor until clean</w:t>
      </w:r>
      <w:r w:rsidRPr="0039551E" w:rsidR="00D77FB0">
        <w:t xml:space="preserve"> with Manufacturer's recommended tacking agent</w:t>
      </w:r>
      <w:r w:rsidRPr="0039551E">
        <w:t>.</w:t>
      </w:r>
    </w:p>
    <w:p w:rsidRPr="0039551E" w:rsidR="00DF72C8" w:rsidP="00DF72C8" w:rsidRDefault="00DF72C8" w14:paraId="3C02AA79" w14:textId="77777777">
      <w:pPr>
        <w:pStyle w:val="CMT"/>
        <w:rPr>
          <w:b w:val="0"/>
        </w:rPr>
      </w:pPr>
      <w:r w:rsidRPr="0039551E">
        <w:rPr>
          <w:bCs/>
        </w:rPr>
        <w:t>EDIT REQUIRED</w:t>
      </w:r>
      <w:r w:rsidRPr="0039551E">
        <w:t>:</w:t>
      </w:r>
      <w:r w:rsidRPr="0039551E">
        <w:rPr>
          <w:b w:val="0"/>
        </w:rPr>
        <w:t xml:space="preserve">  Include following paragraph for longer </w:t>
      </w:r>
      <w:r w:rsidRPr="0039551E" w:rsidR="007C1F49">
        <w:rPr>
          <w:b w:val="0"/>
        </w:rPr>
        <w:t>finish life</w:t>
      </w:r>
      <w:r w:rsidRPr="0039551E">
        <w:rPr>
          <w:b w:val="0"/>
        </w:rPr>
        <w:t xml:space="preserve"> if desired by Owner.</w:t>
      </w:r>
    </w:p>
    <w:p w:rsidRPr="0039551E" w:rsidR="00B9091B" w:rsidP="00907D38" w:rsidRDefault="00B9091B" w14:paraId="488A5982" w14:textId="77777777">
      <w:pPr>
        <w:pStyle w:val="PR2"/>
        <w:tabs>
          <w:tab w:val="clear" w:pos="1440"/>
        </w:tabs>
      </w:pPr>
      <w:r w:rsidRPr="0039551E">
        <w:t xml:space="preserve">To provide longer time between recoat </w:t>
      </w:r>
      <w:r w:rsidRPr="0039551E" w:rsidR="005C4945">
        <w:t>as required by Owner</w:t>
      </w:r>
      <w:r w:rsidRPr="0039551E">
        <w:t>:</w:t>
      </w:r>
    </w:p>
    <w:p w:rsidRPr="0039551E" w:rsidR="00DF72C8" w:rsidP="00B9091B" w:rsidRDefault="00CB7409" w14:paraId="1872A72E" w14:textId="77777777">
      <w:pPr>
        <w:pStyle w:val="PR3"/>
      </w:pPr>
      <w:r w:rsidRPr="0039551E">
        <w:t>Apply additional partial finish coat located inside key or 3 point line to build up finish before applying full first coat over partial coated area.</w:t>
      </w:r>
    </w:p>
    <w:p w:rsidRPr="0039551E" w:rsidR="00B9091B" w:rsidP="00B9091B" w:rsidRDefault="00B9091B" w14:paraId="39C127E2" w14:textId="77777777">
      <w:pPr>
        <w:pStyle w:val="PR3"/>
      </w:pPr>
      <w:r w:rsidRPr="0039551E">
        <w:t>Allow dry time.</w:t>
      </w:r>
    </w:p>
    <w:p w:rsidRPr="0039551E" w:rsidR="003C316B" w:rsidP="00907D38" w:rsidRDefault="003C316B" w14:paraId="30C6240F" w14:textId="77777777">
      <w:pPr>
        <w:pStyle w:val="PR2"/>
        <w:tabs>
          <w:tab w:val="clear" w:pos="1440"/>
        </w:tabs>
      </w:pPr>
      <w:r w:rsidRPr="0039551E">
        <w:t xml:space="preserve">Apply first </w:t>
      </w:r>
      <w:r w:rsidRPr="0039551E" w:rsidR="00D77FB0">
        <w:t xml:space="preserve">full </w:t>
      </w:r>
      <w:r w:rsidRPr="0039551E">
        <w:t xml:space="preserve">coat finish as recommended </w:t>
      </w:r>
      <w:r w:rsidRPr="0039551E" w:rsidR="007950A3">
        <w:t>by Finish Manufacturer</w:t>
      </w:r>
      <w:r w:rsidRPr="0039551E">
        <w:t>.</w:t>
      </w:r>
    </w:p>
    <w:p w:rsidRPr="0039551E" w:rsidR="003C316B" w:rsidP="00907D38" w:rsidRDefault="003C316B" w14:paraId="4A625E60" w14:textId="77777777">
      <w:pPr>
        <w:pStyle w:val="PR2"/>
        <w:tabs>
          <w:tab w:val="clear" w:pos="1440"/>
        </w:tabs>
      </w:pPr>
      <w:r w:rsidRPr="0039551E">
        <w:t xml:space="preserve">Follow dry time instructions as recommended </w:t>
      </w:r>
      <w:r w:rsidRPr="0039551E" w:rsidR="007950A3">
        <w:t>by Finish Manufacturer</w:t>
      </w:r>
      <w:r w:rsidRPr="0039551E" w:rsidR="00375009">
        <w:t xml:space="preserve"> (t</w:t>
      </w:r>
      <w:r w:rsidRPr="0039551E">
        <w:t xml:space="preserve">ypically </w:t>
      </w:r>
      <w:r w:rsidRPr="0039551E" w:rsidR="00375009">
        <w:t>two (</w:t>
      </w:r>
      <w:r w:rsidRPr="0039551E">
        <w:t>2</w:t>
      </w:r>
      <w:r w:rsidRPr="0039551E" w:rsidR="00375009">
        <w:t>) to four (</w:t>
      </w:r>
      <w:r w:rsidRPr="0039551E">
        <w:t>4</w:t>
      </w:r>
      <w:r w:rsidRPr="0039551E" w:rsidR="00375009">
        <w:t>)</w:t>
      </w:r>
      <w:r w:rsidRPr="0039551E">
        <w:t xml:space="preserve"> hours).</w:t>
      </w:r>
    </w:p>
    <w:p w:rsidRPr="0039551E" w:rsidR="00D26E5C" w:rsidP="00907D38" w:rsidRDefault="00D26E5C" w14:paraId="601C508F" w14:textId="569D5057">
      <w:pPr>
        <w:pStyle w:val="PR2"/>
        <w:tabs>
          <w:tab w:val="clear" w:pos="1440"/>
        </w:tabs>
        <w:rPr/>
      </w:pPr>
      <w:r w:rsidR="112FF8AC">
        <w:rPr/>
        <w:t xml:space="preserve">Apply </w:t>
      </w:r>
      <w:r w:rsidR="112FF8AC">
        <w:rPr/>
        <w:t>top coat</w:t>
      </w:r>
      <w:r w:rsidR="112FF8AC">
        <w:rPr/>
        <w:t xml:space="preserve"> finish</w:t>
      </w:r>
      <w:r w:rsidR="112FF8AC">
        <w:rPr/>
        <w:t xml:space="preserve">.  </w:t>
      </w:r>
      <w:r w:rsidR="112FF8AC">
        <w:rPr/>
        <w:t>Coverage per gallon (liter) shall be at rate and number of coats recommended by Finish Manufacture</w:t>
      </w:r>
      <w:r w:rsidR="2B998EF7">
        <w:rPr/>
        <w:t>r</w:t>
      </w:r>
      <w:r w:rsidR="112FF8AC">
        <w:rPr/>
        <w:t xml:space="preserve"> (Typically two (2) coats unless using Icon high solids, high performance products)</w:t>
      </w:r>
      <w:r w:rsidR="112FF8AC">
        <w:rPr/>
        <w:t xml:space="preserve">.  </w:t>
      </w:r>
      <w:r w:rsidR="112FF8AC">
        <w:rPr/>
        <w:t xml:space="preserve">Icon can be used as a single coat product after the </w:t>
      </w:r>
      <w:r w:rsidR="112FF8AC">
        <w:rPr/>
        <w:t>initial</w:t>
      </w:r>
      <w:r w:rsidR="112FF8AC">
        <w:rPr/>
        <w:t xml:space="preserve"> transition which requires Star sealer as a transition bridge coat.</w:t>
      </w:r>
    </w:p>
    <w:p w:rsidRPr="0039551E" w:rsidR="000C50B6" w:rsidP="000C50B6" w:rsidRDefault="000C50B6" w14:paraId="1845C16B" w14:textId="77777777">
      <w:pPr>
        <w:pStyle w:val="PR1"/>
      </w:pPr>
      <w:r w:rsidRPr="0039551E">
        <w:t>Ventilation Requirements:</w:t>
      </w:r>
    </w:p>
    <w:p w:rsidRPr="0039551E" w:rsidR="000C50B6" w:rsidP="000C50B6" w:rsidRDefault="000C50B6" w14:paraId="22D9F48E" w14:textId="77777777">
      <w:pPr>
        <w:pStyle w:val="PR2"/>
      </w:pPr>
      <w:r w:rsidRPr="0039551E">
        <w:t>Owner’s Representative’s Responsibilities:</w:t>
      </w:r>
    </w:p>
    <w:p w:rsidRPr="0039551E" w:rsidR="000C50B6" w:rsidP="000C50B6" w:rsidRDefault="000C50B6" w14:paraId="115464DB" w14:textId="77777777">
      <w:pPr>
        <w:pStyle w:val="PR3"/>
      </w:pPr>
      <w:r w:rsidRPr="0039551E">
        <w:t>Condition at end of tack free drying time (typically four (4) hours after finish application), as determined by Finish Manufacturer’s application instructions.  Set Cultural Center’s programmable thermostats to continuous occupied mode:</w:t>
      </w:r>
    </w:p>
    <w:p w:rsidRPr="0039551E" w:rsidR="000C50B6" w:rsidP="000C50B6" w:rsidRDefault="000C50B6" w14:paraId="26CADD34" w14:textId="77777777">
      <w:pPr>
        <w:pStyle w:val="PR4"/>
      </w:pPr>
      <w:r w:rsidRPr="0039551E">
        <w:t>Outside Air dampers should be fully open to facilitate complete outside air exchange unless outside humidity exceeds fifty (50) percent to help evacuate odors from building (higher humidity affects wood finish curing time).</w:t>
      </w:r>
    </w:p>
    <w:p w:rsidRPr="0039551E" w:rsidR="000C50B6" w:rsidP="000C50B6" w:rsidRDefault="000C50B6" w14:paraId="116AB8F9" w14:textId="78E70A66">
      <w:pPr>
        <w:pStyle w:val="PR4"/>
        <w:rPr/>
      </w:pPr>
      <w:r w:rsidR="3E492001">
        <w:rPr/>
        <w:t>If more ventilation is necessary, set programmable thermostats for other zones in same man</w:t>
      </w:r>
      <w:r w:rsidR="7B7140A9">
        <w:rPr/>
        <w:t>ner</w:t>
      </w:r>
      <w:r w:rsidR="3E492001">
        <w:rPr/>
        <w:t>.</w:t>
      </w:r>
    </w:p>
    <w:p w:rsidRPr="0039551E" w:rsidR="000C50B6" w:rsidP="000C50B6" w:rsidRDefault="000C50B6" w14:paraId="400881FD" w14:textId="77777777">
      <w:pPr>
        <w:pStyle w:val="PR4"/>
      </w:pPr>
      <w:r w:rsidRPr="0039551E">
        <w:t>Maintain these settings for seventy two (72) to ninety six (96) hours after final top, if possible.</w:t>
      </w:r>
    </w:p>
    <w:p w:rsidRPr="0039551E" w:rsidR="000C50B6" w:rsidP="000C50B6" w:rsidRDefault="00E755D2" w14:paraId="26F6E443" w14:textId="77777777">
      <w:pPr>
        <w:pStyle w:val="PR4"/>
      </w:pPr>
      <w:r w:rsidRPr="0039551E">
        <w:t>Church b</w:t>
      </w:r>
      <w:r w:rsidRPr="0039551E" w:rsidR="00EC7752">
        <w:t xml:space="preserve">uildings </w:t>
      </w:r>
      <w:r w:rsidRPr="0039551E">
        <w:t>without isolated HVAC systems, c</w:t>
      </w:r>
      <w:r w:rsidRPr="0039551E" w:rsidR="000C50B6">
        <w:t xml:space="preserve">ross ventilation may be </w:t>
      </w:r>
      <w:r w:rsidRPr="0039551E" w:rsidR="00E05E70">
        <w:t xml:space="preserve">used </w:t>
      </w:r>
      <w:r w:rsidRPr="0039551E" w:rsidR="000C50B6">
        <w:t>instead of opening air dampers as specified above</w:t>
      </w:r>
      <w:r w:rsidRPr="0039551E">
        <w:t xml:space="preserve"> (cross ventilation is not preferred in buildings with isolated HVAC systems </w:t>
      </w:r>
      <w:r w:rsidRPr="0039551E" w:rsidR="000C50B6">
        <w:t>because odors may linger longer in whole building</w:t>
      </w:r>
      <w:r w:rsidRPr="0039551E">
        <w:t xml:space="preserve"> with cross ventilation)</w:t>
      </w:r>
      <w:r w:rsidRPr="0039551E" w:rsidR="000C50B6">
        <w:t>:</w:t>
      </w:r>
    </w:p>
    <w:p w:rsidRPr="0039551E" w:rsidR="000C50B6" w:rsidP="001261C0" w:rsidRDefault="000C50B6" w14:paraId="3DEE8B51" w14:textId="77777777">
      <w:pPr>
        <w:pStyle w:val="PR5"/>
      </w:pPr>
      <w:r w:rsidRPr="0039551E">
        <w:t>Use fan to move air from Cultural Hall to outside of building.</w:t>
      </w:r>
    </w:p>
    <w:p w:rsidRPr="0039551E" w:rsidR="000C50B6" w:rsidP="001261C0" w:rsidRDefault="000C50B6" w14:paraId="58F97D60" w14:textId="77777777">
      <w:pPr>
        <w:pStyle w:val="PR5"/>
      </w:pPr>
      <w:r w:rsidRPr="0039551E">
        <w:t>Provide building security (someone should be present to provide security).</w:t>
      </w:r>
    </w:p>
    <w:p w:rsidRPr="0039551E" w:rsidR="003A3EB6" w:rsidP="00852C26" w:rsidRDefault="0047247B" w14:paraId="2DEE86C3" w14:textId="77777777">
      <w:pPr>
        <w:pStyle w:val="CMT"/>
        <w:rPr>
          <w:b w:val="0"/>
        </w:rPr>
      </w:pPr>
      <w:r w:rsidRPr="0039551E">
        <w:rPr>
          <w:bCs/>
        </w:rPr>
        <w:t>EDIT REQUIRED</w:t>
      </w:r>
      <w:r w:rsidRPr="0039551E" w:rsidR="003A3EB6">
        <w:t>:</w:t>
      </w:r>
      <w:r w:rsidRPr="0039551E" w:rsidR="003A3EB6">
        <w:rPr>
          <w:b w:val="0"/>
        </w:rPr>
        <w:t xml:space="preserve">  Add any additional requirements, such as removing and cleaning metal base, work required for thresholds, etc.</w:t>
      </w:r>
    </w:p>
    <w:p w:rsidRPr="0039551E" w:rsidR="003A3EB6" w:rsidRDefault="003A3EB6" w14:paraId="21E4DD5F" w14:textId="77777777">
      <w:pPr>
        <w:pStyle w:val="PR1"/>
      </w:pPr>
      <w:r w:rsidRPr="0039551E">
        <w:t>&lt;</w:t>
      </w:r>
      <w:r w:rsidRPr="0039551E">
        <w:rPr>
          <w:bCs/>
        </w:rPr>
        <w:t>Insert Additional Requirements</w:t>
      </w:r>
      <w:r w:rsidRPr="0039551E">
        <w:t>&gt;.</w:t>
      </w:r>
    </w:p>
    <w:p w:rsidRPr="0039551E" w:rsidR="003A3EB6" w:rsidRDefault="003A3EB6" w14:paraId="3C9748BD" w14:textId="77777777">
      <w:pPr>
        <w:pStyle w:val="ART"/>
      </w:pPr>
      <w:r w:rsidRPr="0039551E">
        <w:t>PROTECTION</w:t>
      </w:r>
    </w:p>
    <w:p w:rsidRPr="0039551E" w:rsidR="009B7E89" w:rsidRDefault="009B7E89" w14:paraId="3C5DCA9A" w14:textId="77777777">
      <w:pPr>
        <w:pStyle w:val="PR1"/>
      </w:pPr>
      <w:r w:rsidRPr="0039551E">
        <w:t>Owner’s Representative’s Responsibilities:</w:t>
      </w:r>
    </w:p>
    <w:p w:rsidRPr="0039551E" w:rsidR="003A3EB6" w:rsidP="009B7E89" w:rsidRDefault="003A3EB6" w14:paraId="19C518B2" w14:textId="77777777">
      <w:pPr>
        <w:pStyle w:val="PR2"/>
      </w:pPr>
      <w:r w:rsidRPr="0039551E">
        <w:t xml:space="preserve">Keep floor free of traffic for </w:t>
      </w:r>
      <w:r w:rsidRPr="0039551E" w:rsidR="00B9091B">
        <w:t>seventy two (</w:t>
      </w:r>
      <w:r w:rsidRPr="0039551E">
        <w:t>72</w:t>
      </w:r>
      <w:r w:rsidRPr="0039551E" w:rsidR="00B9091B">
        <w:t>)</w:t>
      </w:r>
      <w:r w:rsidRPr="0039551E">
        <w:t xml:space="preserve"> hours minimum after application of final coat and allow no social or athletic activities for one </w:t>
      </w:r>
      <w:r w:rsidRPr="0039551E" w:rsidR="00B9091B">
        <w:t xml:space="preserve">(1) </w:t>
      </w:r>
      <w:r w:rsidRPr="0039551E">
        <w:t>week.</w:t>
      </w:r>
    </w:p>
    <w:p w:rsidRPr="0039551E" w:rsidR="003A3EB6" w:rsidRDefault="003A3EB6" w14:paraId="6DF1F1A6" w14:textId="77777777">
      <w:pPr>
        <w:pStyle w:val="EOS"/>
      </w:pPr>
      <w:r w:rsidRPr="0039551E">
        <w:t>END  OF  SECTION</w:t>
      </w:r>
    </w:p>
    <w:p w:rsidRPr="0039551E" w:rsidR="00755530" w:rsidRDefault="00755530" w14:paraId="3DEEC669" w14:textId="77777777">
      <w:pPr>
        <w:pStyle w:val="EOS"/>
      </w:pPr>
    </w:p>
    <w:p w:rsidRPr="0039551E" w:rsidR="00755530" w:rsidP="00755530" w:rsidRDefault="00755530" w14:paraId="3656B9AB" w14:textId="77777777">
      <w:pPr>
        <w:suppressAutoHyphens/>
        <w:spacing w:before="480"/>
        <w:jc w:val="center"/>
        <w:rPr>
          <w:b/>
        </w:rPr>
      </w:pPr>
      <w:bookmarkStart w:name="_Toc72902912" w:id="0"/>
      <w:bookmarkStart w:name="_Toc72903639" w:id="1"/>
    </w:p>
    <w:p w:rsidRPr="0039551E" w:rsidR="00755530" w:rsidP="00755530" w:rsidRDefault="00755530" w14:paraId="27C713F9" w14:textId="77777777">
      <w:pPr>
        <w:suppressAutoHyphens/>
        <w:spacing w:before="480"/>
        <w:jc w:val="center"/>
        <w:rPr>
          <w:b/>
        </w:rPr>
      </w:pPr>
      <w:r w:rsidRPr="0039551E">
        <w:rPr>
          <w:b/>
        </w:rPr>
        <w:t>ATTACHMENTS</w:t>
      </w:r>
    </w:p>
    <w:p w:rsidRPr="0039551E" w:rsidR="00755530" w:rsidP="00755530" w:rsidRDefault="00755530" w14:paraId="45FB0818" w14:textId="77777777">
      <w:pPr>
        <w:suppressAutoHyphens/>
        <w:spacing w:before="360"/>
        <w:rPr>
          <w:b/>
        </w:rPr>
        <w:sectPr w:rsidRPr="0039551E" w:rsidR="00755530" w:rsidSect="0035487A">
          <w:headerReference w:type="default" r:id="rId14"/>
          <w:footerReference w:type="default" r:id="rId15"/>
          <w:footnotePr>
            <w:numRestart w:val="eachSect"/>
          </w:footnotePr>
          <w:endnotePr>
            <w:numFmt w:val="decimal"/>
          </w:endnotePr>
          <w:pgSz w:w="12240" w:h="15840" w:orient="portrait"/>
          <w:pgMar w:top="900" w:right="1080" w:bottom="990" w:left="1080" w:header="432" w:footer="576" w:gutter="0"/>
          <w:cols w:space="720"/>
          <w:docGrid w:linePitch="360"/>
        </w:sectPr>
      </w:pPr>
    </w:p>
    <w:bookmarkEnd w:id="0"/>
    <w:bookmarkEnd w:id="1"/>
    <w:p w:rsidRPr="0039551E" w:rsidR="00755530" w:rsidP="00755530" w:rsidRDefault="00755530" w14:paraId="049F31CB" w14:textId="77777777">
      <w:pPr>
        <w:suppressAutoHyphens/>
        <w:spacing w:before="360"/>
        <w:rPr>
          <w:b/>
          <w:sz w:val="2"/>
          <w:szCs w:val="2"/>
        </w:rPr>
      </w:pPr>
    </w:p>
    <w:p w:rsidRPr="0039551E" w:rsidR="00755530" w:rsidP="00C13410" w:rsidRDefault="00755530" w14:paraId="7B02742A" w14:textId="77777777">
      <w:pPr>
        <w:keepNext/>
        <w:tabs>
          <w:tab w:val="left" w:pos="576"/>
        </w:tabs>
        <w:suppressAutoHyphens/>
        <w:spacing w:before="480"/>
        <w:ind w:left="576"/>
        <w:jc w:val="center"/>
        <w:outlineLvl w:val="1"/>
        <w:rPr>
          <w:rFonts w:cs="Times New Roman"/>
          <w:b/>
          <w:sz w:val="28"/>
          <w:szCs w:val="28"/>
        </w:rPr>
      </w:pPr>
      <w:r w:rsidRPr="0039551E">
        <w:rPr>
          <w:rFonts w:cs="Times New Roman"/>
          <w:b/>
          <w:sz w:val="28"/>
          <w:szCs w:val="28"/>
        </w:rPr>
        <w:t>OWNER’S REPRESENTATIVE RESPONSIBILITES</w:t>
      </w:r>
    </w:p>
    <w:p w:rsidRPr="0039551E" w:rsidR="00FC5975" w:rsidP="00FC5975" w:rsidRDefault="00FC5975" w14:paraId="735268B7" w14:textId="77777777">
      <w:pPr>
        <w:numPr>
          <w:ilvl w:val="0"/>
          <w:numId w:val="14"/>
        </w:numPr>
        <w:tabs>
          <w:tab w:val="left" w:pos="720"/>
        </w:tabs>
        <w:suppressAutoHyphens/>
        <w:spacing w:before="240"/>
        <w:outlineLvl w:val="2"/>
        <w:rPr>
          <w:rFonts w:cs="Times New Roman"/>
        </w:rPr>
      </w:pPr>
      <w:r w:rsidRPr="0039551E">
        <w:rPr>
          <w:rFonts w:cs="Times New Roman"/>
        </w:rPr>
        <w:t>Schedule refinishing during moderate outdoor climate conditions.</w:t>
      </w:r>
    </w:p>
    <w:p w:rsidRPr="0039551E" w:rsidR="00FC5975" w:rsidP="00FC5975" w:rsidRDefault="00FC5975" w14:paraId="53DE0B5E" w14:textId="77777777">
      <w:pPr>
        <w:numPr>
          <w:ilvl w:val="1"/>
          <w:numId w:val="14"/>
        </w:numPr>
        <w:tabs>
          <w:tab w:val="left" w:pos="720"/>
        </w:tabs>
        <w:suppressAutoHyphens/>
        <w:spacing w:before="240"/>
        <w:ind w:left="1440"/>
        <w:outlineLvl w:val="2"/>
        <w:rPr>
          <w:rFonts w:cs="Times New Roman"/>
        </w:rPr>
      </w:pPr>
      <w:r w:rsidRPr="0039551E">
        <w:rPr>
          <w:rFonts w:cs="Times New Roman"/>
        </w:rPr>
        <w:t>In hot, humid climates, schedule refinishing during winter months.</w:t>
      </w:r>
    </w:p>
    <w:p w:rsidRPr="0039551E" w:rsidR="00FC5975" w:rsidP="00FC5975" w:rsidRDefault="00FC5975" w14:paraId="6C1E007A" w14:textId="77777777">
      <w:pPr>
        <w:numPr>
          <w:ilvl w:val="1"/>
          <w:numId w:val="14"/>
        </w:numPr>
        <w:tabs>
          <w:tab w:val="left" w:pos="720"/>
        </w:tabs>
        <w:suppressAutoHyphens/>
        <w:spacing w:before="240"/>
        <w:ind w:left="1440"/>
        <w:outlineLvl w:val="2"/>
        <w:rPr>
          <w:rFonts w:cs="Times New Roman"/>
        </w:rPr>
      </w:pPr>
      <w:r w:rsidRPr="0039551E">
        <w:rPr>
          <w:rFonts w:cs="Times New Roman"/>
        </w:rPr>
        <w:t>Schedule application of floor finish for Monday or Tuesday to allow maximum curing time before re-opening Cultural Center.</w:t>
      </w:r>
    </w:p>
    <w:p w:rsidRPr="0039551E" w:rsidR="00FC5975" w:rsidP="00FC5975" w:rsidRDefault="00FC5975" w14:paraId="4F13D77B" w14:textId="77777777">
      <w:pPr>
        <w:numPr>
          <w:ilvl w:val="0"/>
          <w:numId w:val="14"/>
        </w:numPr>
        <w:tabs>
          <w:tab w:val="left" w:pos="720"/>
        </w:tabs>
        <w:suppressAutoHyphens/>
        <w:spacing w:before="240"/>
        <w:outlineLvl w:val="2"/>
        <w:rPr>
          <w:rFonts w:cs="Times New Roman"/>
        </w:rPr>
      </w:pPr>
      <w:r w:rsidRPr="0039551E">
        <w:rPr>
          <w:rFonts w:cs="Times New Roman"/>
        </w:rPr>
        <w:t>Damper Instruction – Need Info</w:t>
      </w:r>
    </w:p>
    <w:p w:rsidRPr="0039551E" w:rsidR="00FC5975" w:rsidP="00FC5975" w:rsidRDefault="00FC5975" w14:paraId="7BC7E1C9" w14:textId="77777777">
      <w:pPr>
        <w:numPr>
          <w:ilvl w:val="1"/>
          <w:numId w:val="14"/>
        </w:numPr>
        <w:tabs>
          <w:tab w:val="left" w:pos="720"/>
        </w:tabs>
        <w:suppressAutoHyphens/>
        <w:spacing w:before="240"/>
        <w:ind w:left="1440"/>
        <w:outlineLvl w:val="2"/>
        <w:rPr>
          <w:rFonts w:cs="Times New Roman"/>
        </w:rPr>
      </w:pPr>
      <w:r w:rsidRPr="0039551E">
        <w:rPr>
          <w:rFonts w:cs="Times New Roman"/>
        </w:rPr>
        <w:t>Air dampers to be open for full outside air exchange used to ventilate area.</w:t>
      </w:r>
    </w:p>
    <w:p w:rsidRPr="0039551E" w:rsidR="00FC5975" w:rsidP="00FC5975" w:rsidRDefault="00FC5975" w14:paraId="01C1270C" w14:textId="77777777">
      <w:pPr>
        <w:numPr>
          <w:ilvl w:val="0"/>
          <w:numId w:val="14"/>
        </w:numPr>
        <w:tabs>
          <w:tab w:val="left" w:pos="720"/>
        </w:tabs>
        <w:suppressAutoHyphens/>
        <w:spacing w:before="240"/>
        <w:outlineLvl w:val="2"/>
        <w:rPr>
          <w:rFonts w:cs="Times New Roman"/>
        </w:rPr>
      </w:pPr>
      <w:r w:rsidRPr="0039551E">
        <w:rPr>
          <w:rFonts w:cs="Times New Roman"/>
        </w:rPr>
        <w:t>At end of drying time, as determined by Finish Manufacturer’s application instructions, set Cultural Center’s programmable thermostats to continuous occupied mode.</w:t>
      </w:r>
    </w:p>
    <w:p w:rsidRPr="0039551E" w:rsidR="00FC5975" w:rsidP="00FC5975" w:rsidRDefault="00FC5975" w14:paraId="4D294343" w14:textId="77777777">
      <w:pPr>
        <w:numPr>
          <w:ilvl w:val="1"/>
          <w:numId w:val="14"/>
        </w:numPr>
        <w:tabs>
          <w:tab w:val="left" w:pos="720"/>
        </w:tabs>
        <w:suppressAutoHyphens/>
        <w:spacing w:before="240"/>
        <w:ind w:left="1440"/>
        <w:outlineLvl w:val="2"/>
        <w:rPr>
          <w:rFonts w:cs="Times New Roman"/>
        </w:rPr>
      </w:pPr>
      <w:r w:rsidRPr="0039551E">
        <w:rPr>
          <w:rFonts w:cs="Times New Roman"/>
        </w:rPr>
        <w:t>If more ventilation is necessary, set programmable thermostats for other zones to continuous occupied mode.</w:t>
      </w:r>
    </w:p>
    <w:p w:rsidRPr="0039551E" w:rsidR="00FC5975" w:rsidP="00FC5975" w:rsidRDefault="00FC5975" w14:paraId="23CC7025" w14:textId="77777777">
      <w:pPr>
        <w:numPr>
          <w:ilvl w:val="1"/>
          <w:numId w:val="14"/>
        </w:numPr>
        <w:tabs>
          <w:tab w:val="left" w:pos="720"/>
        </w:tabs>
        <w:suppressAutoHyphens/>
        <w:spacing w:before="240"/>
        <w:ind w:left="1440"/>
        <w:outlineLvl w:val="2"/>
        <w:rPr>
          <w:rFonts w:cs="Times New Roman"/>
        </w:rPr>
      </w:pPr>
      <w:r w:rsidRPr="0039551E">
        <w:rPr>
          <w:rFonts w:cs="Times New Roman"/>
        </w:rPr>
        <w:t>Maintain these settings until Saturday afternoon, if possible.</w:t>
      </w:r>
    </w:p>
    <w:p w:rsidRPr="00755530" w:rsidR="00FC5975" w:rsidP="00FC5975" w:rsidRDefault="00FC5975" w14:paraId="010753A4" w14:textId="77777777">
      <w:pPr>
        <w:numPr>
          <w:ilvl w:val="0"/>
          <w:numId w:val="14"/>
        </w:numPr>
        <w:tabs>
          <w:tab w:val="left" w:pos="720"/>
        </w:tabs>
        <w:suppressAutoHyphens/>
        <w:spacing w:before="240"/>
        <w:outlineLvl w:val="2"/>
        <w:rPr>
          <w:rFonts w:cs="Times New Roman"/>
        </w:rPr>
      </w:pPr>
      <w:r w:rsidRPr="0039551E">
        <w:rPr>
          <w:rFonts w:cs="Times New Roman"/>
        </w:rPr>
        <w:t>Open Cultural Center and exterior doors during the day during the week, if someone can be present to provide security</w:t>
      </w:r>
      <w:r w:rsidRPr="00755530">
        <w:rPr>
          <w:rFonts w:cs="Times New Roman"/>
        </w:rPr>
        <w:t xml:space="preserve"> for the building.</w:t>
      </w:r>
    </w:p>
    <w:p w:rsidR="00755530" w:rsidRDefault="00755530" w14:paraId="53128261" w14:textId="77777777">
      <w:pPr>
        <w:pStyle w:val="EOS"/>
      </w:pPr>
    </w:p>
    <w:sectPr w:rsidR="00755530" w:rsidSect="00755530">
      <w:headerReference w:type="default" r:id="rId16"/>
      <w:footerReference w:type="default" r:id="rId17"/>
      <w:footnotePr>
        <w:numRestart w:val="eachSect"/>
      </w:footnotePr>
      <w:endnotePr>
        <w:numFmt w:val="decimal"/>
      </w:endnotePr>
      <w:pgSz w:w="12240" w:h="15840" w:orient="portrait"/>
      <w:pgMar w:top="900" w:right="1080" w:bottom="1080" w:left="1080" w:header="43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BED" w:rsidRDefault="00DF6BED" w14:paraId="62486C05" w14:textId="77777777">
      <w:r>
        <w:separator/>
      </w:r>
    </w:p>
  </w:endnote>
  <w:endnote w:type="continuationSeparator" w:id="0">
    <w:p w:rsidR="00DF6BED" w:rsidRDefault="00DF6BED" w14:paraId="410165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530" w:rsidRDefault="00755530" w14:paraId="666EF91B" w14:textId="2D2C94EA">
    <w:pPr>
      <w:pStyle w:val="FTR"/>
    </w:pPr>
    <w:r w:rsidR="571251D3">
      <w:rPr/>
      <w:t>Screen and Recoat Wood Athletic Flooring</w:t>
    </w:r>
    <w:r>
      <w:tab/>
    </w:r>
    <w:r w:rsidR="571251D3">
      <w:rPr/>
      <w:t xml:space="preserve">- </w:t>
    </w:r>
    <w:r w:rsidRPr="571251D3">
      <w:rPr>
        <w:noProof/>
      </w:rPr>
      <w:fldChar w:fldCharType="begin"/>
    </w:r>
    <w:r>
      <w:instrText xml:space="preserve">PAGE </w:instrText>
    </w:r>
    <w:r>
      <w:fldChar w:fldCharType="separate"/>
    </w:r>
    <w:r w:rsidRPr="571251D3" w:rsidR="571251D3">
      <w:rPr>
        <w:noProof/>
      </w:rPr>
      <w:t>1</w:t>
    </w:r>
    <w:r w:rsidRPr="571251D3">
      <w:rPr>
        <w:noProof/>
      </w:rPr>
      <w:fldChar w:fldCharType="end"/>
    </w:r>
    <w:r w:rsidR="571251D3">
      <w:rPr/>
      <w:t xml:space="preserve"> -</w:t>
    </w:r>
    <w:r>
      <w:tab/>
    </w:r>
  </w:p>
  <w:p w:rsidR="00755530" w:rsidRDefault="00755530" w14:paraId="7D83C286" w14:textId="3E41F432">
    <w:pPr>
      <w:pStyle w:val="FTR"/>
    </w:pPr>
    <w:r w:rsidR="571251D3">
      <w:rPr/>
      <w:t>09 0163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2" w:rsidRDefault="00755530" w14:paraId="076A4730" w14:textId="77777777">
    <w:pPr>
      <w:pStyle w:val="FTR"/>
    </w:pPr>
    <w:r>
      <w:t>Instruction Attachment</w:t>
    </w:r>
    <w:r w:rsidR="00F605D2">
      <w:tab/>
    </w:r>
    <w:r w:rsidR="00F605D2">
      <w:t xml:space="preserve">- </w:t>
    </w:r>
    <w:r w:rsidR="0084203B">
      <w:fldChar w:fldCharType="begin"/>
    </w:r>
    <w:r w:rsidR="00F605D2">
      <w:instrText xml:space="preserve">PAGE </w:instrText>
    </w:r>
    <w:r w:rsidR="0084203B">
      <w:fldChar w:fldCharType="separate"/>
    </w:r>
    <w:r w:rsidR="00AD329D">
      <w:rPr>
        <w:noProof/>
      </w:rPr>
      <w:t>1</w:t>
    </w:r>
    <w:r w:rsidR="0084203B">
      <w:fldChar w:fldCharType="end"/>
    </w:r>
    <w:r w:rsidR="00F605D2">
      <w:t xml:space="preserve"> -</w:t>
    </w:r>
    <w:r w:rsidR="00F605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BED" w:rsidRDefault="00DF6BED" w14:paraId="4B99056E" w14:textId="77777777">
      <w:r>
        <w:separator/>
      </w:r>
    </w:p>
  </w:footnote>
  <w:footnote w:type="continuationSeparator" w:id="0">
    <w:p w:rsidR="00DF6BED" w:rsidRDefault="00DF6BED" w14:paraId="1299C4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530" w:rsidP="0035487A" w:rsidRDefault="00755530" w14:paraId="68B70532" w14:textId="77777777">
    <w:pPr>
      <w:pStyle w:val="Header"/>
      <w:tabs>
        <w:tab w:val="clear" w:pos="4320"/>
        <w:tab w:val="clear" w:pos="8640"/>
        <w:tab w:val="center" w:pos="5040"/>
        <w:tab w:val="right" w:pos="10080"/>
      </w:tabs>
    </w:pPr>
    <w:r>
      <w:t>Project Number</w:t>
    </w:r>
    <w:r>
      <w:tab/>
    </w:r>
    <w:r>
      <w:t>Project Date</w:t>
    </w:r>
    <w:r>
      <w:tab/>
    </w:r>
    <w: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D2" w:rsidP="00A01398" w:rsidRDefault="00F605D2"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D503B2"/>
    <w:multiLevelType w:val="hybridMultilevel"/>
    <w:tmpl w:val="C042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7DFF"/>
    <w:multiLevelType w:val="hybridMultilevel"/>
    <w:tmpl w:val="DE7847FE"/>
    <w:lvl w:ilvl="0" w:tplc="A53A12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9459A"/>
    <w:multiLevelType w:val="hybridMultilevel"/>
    <w:tmpl w:val="93942FC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64BA8"/>
    <w:multiLevelType w:val="hybridMultilevel"/>
    <w:tmpl w:val="5DC25184"/>
    <w:lvl w:ilvl="0" w:tplc="A53A12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573A6"/>
    <w:multiLevelType w:val="hybridMultilevel"/>
    <w:tmpl w:val="9FD8B0CA"/>
    <w:lvl w:ilvl="0" w:tplc="3A3099F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04438"/>
    <w:multiLevelType w:val="hybridMultilevel"/>
    <w:tmpl w:val="3F84FD88"/>
    <w:lvl w:ilvl="0" w:tplc="B914B05C">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 w15:restartNumberingAfterBreak="0">
    <w:nsid w:val="468A59B4"/>
    <w:multiLevelType w:val="hybridMultilevel"/>
    <w:tmpl w:val="37787446"/>
    <w:lvl w:ilvl="0" w:tplc="B516797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 w15:restartNumberingAfterBreak="0">
    <w:nsid w:val="52E01A51"/>
    <w:multiLevelType w:val="hybridMultilevel"/>
    <w:tmpl w:val="758285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55CC4"/>
    <w:multiLevelType w:val="hybridMultilevel"/>
    <w:tmpl w:val="492C7428"/>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10" w15:restartNumberingAfterBreak="0">
    <w:nsid w:val="636F59B5"/>
    <w:multiLevelType w:val="hybridMultilevel"/>
    <w:tmpl w:val="37787446"/>
    <w:lvl w:ilvl="0" w:tplc="B516797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1" w15:restartNumberingAfterBreak="0">
    <w:nsid w:val="69FE14F5"/>
    <w:multiLevelType w:val="hybridMultilevel"/>
    <w:tmpl w:val="7792994C"/>
    <w:lvl w:ilvl="0" w:tplc="A53A12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CA456E"/>
    <w:multiLevelType w:val="hybridMultilevel"/>
    <w:tmpl w:val="83FCCB06"/>
    <w:lvl w:ilvl="0" w:tplc="A53A12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670251">
    <w:abstractNumId w:val="0"/>
  </w:num>
  <w:num w:numId="2" w16cid:durableId="127168950">
    <w:abstractNumId w:val="1"/>
  </w:num>
  <w:num w:numId="3" w16cid:durableId="1839612802">
    <w:abstractNumId w:val="5"/>
  </w:num>
  <w:num w:numId="4" w16cid:durableId="1395541210">
    <w:abstractNumId w:val="11"/>
  </w:num>
  <w:num w:numId="5" w16cid:durableId="240256736">
    <w:abstractNumId w:val="4"/>
  </w:num>
  <w:num w:numId="6" w16cid:durableId="404957040">
    <w:abstractNumId w:val="13"/>
  </w:num>
  <w:num w:numId="7" w16cid:durableId="1281955223">
    <w:abstractNumId w:val="2"/>
  </w:num>
  <w:num w:numId="8" w16cid:durableId="2006199659">
    <w:abstractNumId w:val="12"/>
  </w:num>
  <w:num w:numId="9" w16cid:durableId="1621574103">
    <w:abstractNumId w:val="3"/>
  </w:num>
  <w:num w:numId="10" w16cid:durableId="1355423419">
    <w:abstractNumId w:val="7"/>
  </w:num>
  <w:num w:numId="11" w16cid:durableId="1041199956">
    <w:abstractNumId w:val="6"/>
  </w:num>
  <w:num w:numId="12" w16cid:durableId="19684677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418817">
    <w:abstractNumId w:val="9"/>
  </w:num>
  <w:num w:numId="14" w16cid:durableId="205726222">
    <w:abstractNumId w:val="8"/>
  </w:num>
  <w:num w:numId="15" w16cid:durableId="2867418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02321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63955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79240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2436299">
    <w:abstractNumId w:val="10"/>
  </w:num>
  <w:num w:numId="20" w16cid:durableId="6036586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8894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27"/>
    <w:rsid w:val="00001FFB"/>
    <w:rsid w:val="000102F1"/>
    <w:rsid w:val="00010600"/>
    <w:rsid w:val="00015E20"/>
    <w:rsid w:val="00026DD5"/>
    <w:rsid w:val="000273C1"/>
    <w:rsid w:val="00062348"/>
    <w:rsid w:val="00076F2F"/>
    <w:rsid w:val="00080417"/>
    <w:rsid w:val="00081AB5"/>
    <w:rsid w:val="000A153D"/>
    <w:rsid w:val="000B02CA"/>
    <w:rsid w:val="000B5572"/>
    <w:rsid w:val="000C50B6"/>
    <w:rsid w:val="000D7F90"/>
    <w:rsid w:val="00100C6D"/>
    <w:rsid w:val="0010742C"/>
    <w:rsid w:val="0012136F"/>
    <w:rsid w:val="001261C0"/>
    <w:rsid w:val="001373B6"/>
    <w:rsid w:val="00146FA7"/>
    <w:rsid w:val="00153D80"/>
    <w:rsid w:val="001859E7"/>
    <w:rsid w:val="001A69FD"/>
    <w:rsid w:val="001B47D4"/>
    <w:rsid w:val="001D520B"/>
    <w:rsid w:val="001E5FCD"/>
    <w:rsid w:val="001F2C8A"/>
    <w:rsid w:val="00220328"/>
    <w:rsid w:val="002344D1"/>
    <w:rsid w:val="00242210"/>
    <w:rsid w:val="002576A4"/>
    <w:rsid w:val="0026369D"/>
    <w:rsid w:val="00276110"/>
    <w:rsid w:val="00282161"/>
    <w:rsid w:val="002A1120"/>
    <w:rsid w:val="002A403F"/>
    <w:rsid w:val="002A544F"/>
    <w:rsid w:val="002B22EB"/>
    <w:rsid w:val="002C67E8"/>
    <w:rsid w:val="002D6799"/>
    <w:rsid w:val="002E3BF3"/>
    <w:rsid w:val="00303397"/>
    <w:rsid w:val="00307792"/>
    <w:rsid w:val="00314B60"/>
    <w:rsid w:val="0034144B"/>
    <w:rsid w:val="0035487A"/>
    <w:rsid w:val="003567A2"/>
    <w:rsid w:val="003632B8"/>
    <w:rsid w:val="00367E9D"/>
    <w:rsid w:val="00375009"/>
    <w:rsid w:val="00375DD5"/>
    <w:rsid w:val="0039551E"/>
    <w:rsid w:val="003A29C3"/>
    <w:rsid w:val="003A3EB6"/>
    <w:rsid w:val="003A7172"/>
    <w:rsid w:val="003C316B"/>
    <w:rsid w:val="003D5769"/>
    <w:rsid w:val="003E05F6"/>
    <w:rsid w:val="003F1EAD"/>
    <w:rsid w:val="00410F11"/>
    <w:rsid w:val="00411FAE"/>
    <w:rsid w:val="00421E87"/>
    <w:rsid w:val="004237BC"/>
    <w:rsid w:val="0042769A"/>
    <w:rsid w:val="00432495"/>
    <w:rsid w:val="004370C6"/>
    <w:rsid w:val="00447445"/>
    <w:rsid w:val="004516CE"/>
    <w:rsid w:val="004534D8"/>
    <w:rsid w:val="00465037"/>
    <w:rsid w:val="0047247B"/>
    <w:rsid w:val="00473D04"/>
    <w:rsid w:val="00474913"/>
    <w:rsid w:val="00474FAA"/>
    <w:rsid w:val="00492FF3"/>
    <w:rsid w:val="00494D88"/>
    <w:rsid w:val="004A65B2"/>
    <w:rsid w:val="004C7E9B"/>
    <w:rsid w:val="004E1BDD"/>
    <w:rsid w:val="004E2EF3"/>
    <w:rsid w:val="004E7E1C"/>
    <w:rsid w:val="004F15EA"/>
    <w:rsid w:val="004F38A9"/>
    <w:rsid w:val="005062AF"/>
    <w:rsid w:val="00524338"/>
    <w:rsid w:val="00526EA6"/>
    <w:rsid w:val="005317AC"/>
    <w:rsid w:val="005846DF"/>
    <w:rsid w:val="0059356F"/>
    <w:rsid w:val="005B0FD6"/>
    <w:rsid w:val="005C4945"/>
    <w:rsid w:val="005F0307"/>
    <w:rsid w:val="00604BFE"/>
    <w:rsid w:val="00621045"/>
    <w:rsid w:val="00627B8D"/>
    <w:rsid w:val="00645336"/>
    <w:rsid w:val="0065050F"/>
    <w:rsid w:val="00670560"/>
    <w:rsid w:val="006B32AF"/>
    <w:rsid w:val="006E794B"/>
    <w:rsid w:val="007010EC"/>
    <w:rsid w:val="00707D9E"/>
    <w:rsid w:val="00721FEE"/>
    <w:rsid w:val="00722B44"/>
    <w:rsid w:val="0073217B"/>
    <w:rsid w:val="007337E2"/>
    <w:rsid w:val="0075225E"/>
    <w:rsid w:val="00755530"/>
    <w:rsid w:val="007643F7"/>
    <w:rsid w:val="007950A3"/>
    <w:rsid w:val="007A024F"/>
    <w:rsid w:val="007B7194"/>
    <w:rsid w:val="007C1F49"/>
    <w:rsid w:val="007C529D"/>
    <w:rsid w:val="007E19DA"/>
    <w:rsid w:val="007E7A21"/>
    <w:rsid w:val="00807841"/>
    <w:rsid w:val="00807A45"/>
    <w:rsid w:val="0084203B"/>
    <w:rsid w:val="00852C26"/>
    <w:rsid w:val="00861A40"/>
    <w:rsid w:val="00870F25"/>
    <w:rsid w:val="00871FFA"/>
    <w:rsid w:val="008B2765"/>
    <w:rsid w:val="008B351D"/>
    <w:rsid w:val="008C60AD"/>
    <w:rsid w:val="008E4D81"/>
    <w:rsid w:val="008E6487"/>
    <w:rsid w:val="008F55B4"/>
    <w:rsid w:val="00907D38"/>
    <w:rsid w:val="0091147B"/>
    <w:rsid w:val="00921B71"/>
    <w:rsid w:val="00936E5E"/>
    <w:rsid w:val="009715A1"/>
    <w:rsid w:val="00985425"/>
    <w:rsid w:val="00985CC0"/>
    <w:rsid w:val="009A4062"/>
    <w:rsid w:val="009A63A0"/>
    <w:rsid w:val="009B1F82"/>
    <w:rsid w:val="009B29A3"/>
    <w:rsid w:val="009B3F7C"/>
    <w:rsid w:val="009B7E89"/>
    <w:rsid w:val="009C48B7"/>
    <w:rsid w:val="009D16A0"/>
    <w:rsid w:val="009D29DB"/>
    <w:rsid w:val="009F63C2"/>
    <w:rsid w:val="00A01398"/>
    <w:rsid w:val="00A1332C"/>
    <w:rsid w:val="00A13EDA"/>
    <w:rsid w:val="00A54C98"/>
    <w:rsid w:val="00A66A1A"/>
    <w:rsid w:val="00A7617E"/>
    <w:rsid w:val="00A900AC"/>
    <w:rsid w:val="00AA43FD"/>
    <w:rsid w:val="00AA6A53"/>
    <w:rsid w:val="00AB329F"/>
    <w:rsid w:val="00AD329D"/>
    <w:rsid w:val="00B040FD"/>
    <w:rsid w:val="00B1310B"/>
    <w:rsid w:val="00B30FF1"/>
    <w:rsid w:val="00B47CF0"/>
    <w:rsid w:val="00B62E29"/>
    <w:rsid w:val="00B67FDE"/>
    <w:rsid w:val="00B9091B"/>
    <w:rsid w:val="00B93D6F"/>
    <w:rsid w:val="00BA505D"/>
    <w:rsid w:val="00BC3C9F"/>
    <w:rsid w:val="00BC74C7"/>
    <w:rsid w:val="00BD5B89"/>
    <w:rsid w:val="00BD6874"/>
    <w:rsid w:val="00C13410"/>
    <w:rsid w:val="00C226EA"/>
    <w:rsid w:val="00C2601A"/>
    <w:rsid w:val="00C628CE"/>
    <w:rsid w:val="00C77C10"/>
    <w:rsid w:val="00C83D45"/>
    <w:rsid w:val="00C8521E"/>
    <w:rsid w:val="00CA3631"/>
    <w:rsid w:val="00CA5928"/>
    <w:rsid w:val="00CB7409"/>
    <w:rsid w:val="00CF48A6"/>
    <w:rsid w:val="00CF6E23"/>
    <w:rsid w:val="00D02049"/>
    <w:rsid w:val="00D0468B"/>
    <w:rsid w:val="00D2697F"/>
    <w:rsid w:val="00D26E5C"/>
    <w:rsid w:val="00D3187D"/>
    <w:rsid w:val="00D32DF6"/>
    <w:rsid w:val="00D34556"/>
    <w:rsid w:val="00D447C1"/>
    <w:rsid w:val="00D53DC6"/>
    <w:rsid w:val="00D611E4"/>
    <w:rsid w:val="00D62534"/>
    <w:rsid w:val="00D67439"/>
    <w:rsid w:val="00D77FB0"/>
    <w:rsid w:val="00D92E59"/>
    <w:rsid w:val="00DD0A63"/>
    <w:rsid w:val="00DF168E"/>
    <w:rsid w:val="00DF6BED"/>
    <w:rsid w:val="00DF72C8"/>
    <w:rsid w:val="00E05E70"/>
    <w:rsid w:val="00E336CB"/>
    <w:rsid w:val="00E37878"/>
    <w:rsid w:val="00E416BA"/>
    <w:rsid w:val="00E426CD"/>
    <w:rsid w:val="00E429B7"/>
    <w:rsid w:val="00E463DB"/>
    <w:rsid w:val="00E53E27"/>
    <w:rsid w:val="00E61C8A"/>
    <w:rsid w:val="00E641E5"/>
    <w:rsid w:val="00E755D2"/>
    <w:rsid w:val="00E84C0E"/>
    <w:rsid w:val="00E874AE"/>
    <w:rsid w:val="00EA4F27"/>
    <w:rsid w:val="00EB7276"/>
    <w:rsid w:val="00EC32F9"/>
    <w:rsid w:val="00EC7752"/>
    <w:rsid w:val="00ED3CB0"/>
    <w:rsid w:val="00EE2618"/>
    <w:rsid w:val="00EE3DB5"/>
    <w:rsid w:val="00F3128C"/>
    <w:rsid w:val="00F3312C"/>
    <w:rsid w:val="00F47D0E"/>
    <w:rsid w:val="00F50A30"/>
    <w:rsid w:val="00F52480"/>
    <w:rsid w:val="00F605D2"/>
    <w:rsid w:val="00F7126F"/>
    <w:rsid w:val="00F73DD2"/>
    <w:rsid w:val="00F8733F"/>
    <w:rsid w:val="00F9175A"/>
    <w:rsid w:val="00FA06E8"/>
    <w:rsid w:val="00FB65DD"/>
    <w:rsid w:val="00FC5975"/>
    <w:rsid w:val="00FC7F41"/>
    <w:rsid w:val="00FD1392"/>
    <w:rsid w:val="00FD1A29"/>
    <w:rsid w:val="00FE4DCC"/>
    <w:rsid w:val="0A3AA79A"/>
    <w:rsid w:val="0C6FF263"/>
    <w:rsid w:val="0D29F7A9"/>
    <w:rsid w:val="0E3D50AD"/>
    <w:rsid w:val="112FF8AC"/>
    <w:rsid w:val="140F41C9"/>
    <w:rsid w:val="1459EF60"/>
    <w:rsid w:val="15C31C69"/>
    <w:rsid w:val="15EA2FB5"/>
    <w:rsid w:val="1A6AD6FD"/>
    <w:rsid w:val="1DC5A5D7"/>
    <w:rsid w:val="2455EEAE"/>
    <w:rsid w:val="26D8F777"/>
    <w:rsid w:val="2B998EF7"/>
    <w:rsid w:val="2FBEBAAE"/>
    <w:rsid w:val="3162FB98"/>
    <w:rsid w:val="3E492001"/>
    <w:rsid w:val="424C9EED"/>
    <w:rsid w:val="43A7DF45"/>
    <w:rsid w:val="48B16335"/>
    <w:rsid w:val="49E34BD6"/>
    <w:rsid w:val="52082617"/>
    <w:rsid w:val="550858B8"/>
    <w:rsid w:val="571251D3"/>
    <w:rsid w:val="5ADEE2CA"/>
    <w:rsid w:val="621F8624"/>
    <w:rsid w:val="68C0C3F3"/>
    <w:rsid w:val="69A3414A"/>
    <w:rsid w:val="791A4050"/>
    <w:rsid w:val="7B3AE9B0"/>
    <w:rsid w:val="7B7140A9"/>
    <w:rsid w:val="7EBA3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74593C6"/>
  <w15:docId w15:val="{53F707BE-0F75-42BD-8732-B4546DFD47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76A4"/>
    <w:rPr>
      <w:rFonts w:ascii="Arial" w:hAnsi="Arial" w:cs="Arial"/>
    </w:rPr>
  </w:style>
  <w:style w:type="paragraph" w:styleId="Heading1">
    <w:name w:val="heading 1"/>
    <w:basedOn w:val="Normal"/>
    <w:next w:val="Normal"/>
    <w:qFormat/>
    <w:rsid w:val="002576A4"/>
    <w:pPr>
      <w:keepNext/>
      <w:outlineLvl w:val="0"/>
    </w:pPr>
    <w:rPr>
      <w:b/>
      <w:bCs/>
      <w:vanish/>
      <w:color w:val="FF0000"/>
      <w:sz w:val="16"/>
    </w:rPr>
  </w:style>
  <w:style w:type="paragraph" w:styleId="Heading2">
    <w:name w:val="heading 2"/>
    <w:basedOn w:val="Normal"/>
    <w:next w:val="Normal"/>
    <w:qFormat/>
    <w:rsid w:val="002576A4"/>
    <w:pPr>
      <w:keepNext/>
      <w:outlineLvl w:val="1"/>
    </w:pPr>
    <w:rPr>
      <w:b/>
      <w:bCs/>
      <w:vanish/>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2576A4"/>
    <w:pPr>
      <w:tabs>
        <w:tab w:val="center" w:pos="4608"/>
        <w:tab w:val="right" w:pos="9360"/>
      </w:tabs>
      <w:suppressAutoHyphens/>
    </w:pPr>
  </w:style>
  <w:style w:type="paragraph" w:styleId="FTR" w:customStyle="1">
    <w:name w:val="FTR"/>
    <w:basedOn w:val="Normal"/>
    <w:rsid w:val="002576A4"/>
    <w:pPr>
      <w:tabs>
        <w:tab w:val="center" w:pos="5040"/>
        <w:tab w:val="right" w:pos="10080"/>
      </w:tabs>
      <w:suppressAutoHyphens/>
    </w:pPr>
  </w:style>
  <w:style w:type="paragraph" w:styleId="SCT" w:customStyle="1">
    <w:name w:val="SCT"/>
    <w:basedOn w:val="Normal"/>
    <w:next w:val="PRT"/>
    <w:rsid w:val="002576A4"/>
    <w:pPr>
      <w:suppressAutoHyphens/>
      <w:spacing w:before="240"/>
      <w:jc w:val="center"/>
    </w:pPr>
    <w:rPr>
      <w:b/>
    </w:rPr>
  </w:style>
  <w:style w:type="paragraph" w:styleId="PRT" w:customStyle="1">
    <w:name w:val="PRT"/>
    <w:basedOn w:val="Normal"/>
    <w:next w:val="ART"/>
    <w:rsid w:val="002576A4"/>
    <w:pPr>
      <w:keepNext/>
      <w:numPr>
        <w:numId w:val="1"/>
      </w:numPr>
      <w:suppressAutoHyphens/>
      <w:spacing w:before="480"/>
      <w:outlineLvl w:val="0"/>
    </w:pPr>
    <w:rPr>
      <w:b/>
    </w:rPr>
  </w:style>
  <w:style w:type="paragraph" w:styleId="SUT" w:customStyle="1">
    <w:name w:val="SUT"/>
    <w:basedOn w:val="Normal"/>
    <w:next w:val="PR1"/>
    <w:rsid w:val="002576A4"/>
    <w:pPr>
      <w:numPr>
        <w:ilvl w:val="1"/>
        <w:numId w:val="1"/>
      </w:numPr>
      <w:suppressAutoHyphens/>
      <w:spacing w:before="240"/>
      <w:jc w:val="both"/>
      <w:outlineLvl w:val="0"/>
    </w:pPr>
  </w:style>
  <w:style w:type="paragraph" w:styleId="DST" w:customStyle="1">
    <w:name w:val="DST"/>
    <w:basedOn w:val="Normal"/>
    <w:next w:val="PR1"/>
    <w:rsid w:val="002576A4"/>
    <w:pPr>
      <w:numPr>
        <w:ilvl w:val="2"/>
        <w:numId w:val="1"/>
      </w:numPr>
      <w:suppressAutoHyphens/>
      <w:spacing w:before="240"/>
      <w:outlineLvl w:val="0"/>
    </w:pPr>
  </w:style>
  <w:style w:type="paragraph" w:styleId="ART" w:customStyle="1">
    <w:name w:val="ART"/>
    <w:basedOn w:val="Normal"/>
    <w:next w:val="PR1"/>
    <w:rsid w:val="002576A4"/>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2576A4"/>
    <w:pPr>
      <w:numPr>
        <w:ilvl w:val="4"/>
        <w:numId w:val="1"/>
      </w:numPr>
      <w:tabs>
        <w:tab w:val="clear" w:pos="864"/>
        <w:tab w:val="left" w:pos="432"/>
      </w:tabs>
      <w:suppressAutoHyphens/>
      <w:spacing w:before="240"/>
      <w:ind w:left="1008" w:hanging="432"/>
      <w:outlineLvl w:val="2"/>
    </w:pPr>
  </w:style>
  <w:style w:type="paragraph" w:styleId="PR2" w:customStyle="1">
    <w:name w:val="PR2"/>
    <w:basedOn w:val="Normal"/>
    <w:link w:val="PR2Char"/>
    <w:rsid w:val="002576A4"/>
    <w:pPr>
      <w:numPr>
        <w:ilvl w:val="5"/>
        <w:numId w:val="1"/>
      </w:numPr>
      <w:suppressAutoHyphens/>
      <w:ind w:hanging="432"/>
      <w:outlineLvl w:val="3"/>
    </w:pPr>
    <w:rPr>
      <w:rFonts w:cs="Times New Roman"/>
    </w:rPr>
  </w:style>
  <w:style w:type="paragraph" w:styleId="PR3" w:customStyle="1">
    <w:name w:val="PR3"/>
    <w:basedOn w:val="Normal"/>
    <w:link w:val="PR3Char"/>
    <w:rsid w:val="002576A4"/>
    <w:pPr>
      <w:numPr>
        <w:ilvl w:val="6"/>
        <w:numId w:val="1"/>
      </w:numPr>
      <w:tabs>
        <w:tab w:val="clear" w:pos="2016"/>
        <w:tab w:val="left" w:pos="1872"/>
      </w:tabs>
      <w:suppressAutoHyphens/>
      <w:ind w:left="1872" w:hanging="432"/>
      <w:outlineLvl w:val="4"/>
    </w:pPr>
    <w:rPr>
      <w:rFonts w:cs="Times New Roman"/>
    </w:rPr>
  </w:style>
  <w:style w:type="paragraph" w:styleId="PR4" w:customStyle="1">
    <w:name w:val="PR4"/>
    <w:basedOn w:val="Normal"/>
    <w:rsid w:val="002576A4"/>
    <w:pPr>
      <w:numPr>
        <w:ilvl w:val="7"/>
        <w:numId w:val="1"/>
      </w:numPr>
      <w:tabs>
        <w:tab w:val="clear" w:pos="2592"/>
        <w:tab w:val="left" w:pos="2304"/>
      </w:tabs>
      <w:suppressAutoHyphens/>
      <w:ind w:left="2304" w:hanging="432"/>
      <w:outlineLvl w:val="5"/>
    </w:pPr>
  </w:style>
  <w:style w:type="paragraph" w:styleId="PR5" w:customStyle="1">
    <w:name w:val="PR5"/>
    <w:basedOn w:val="Normal"/>
    <w:rsid w:val="002576A4"/>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2576A4"/>
    <w:pPr>
      <w:suppressAutoHyphens/>
      <w:spacing w:before="240"/>
      <w:ind w:left="288"/>
    </w:pPr>
  </w:style>
  <w:style w:type="paragraph" w:styleId="TB2" w:customStyle="1">
    <w:name w:val="TB2"/>
    <w:basedOn w:val="Normal"/>
    <w:next w:val="PR2"/>
    <w:rsid w:val="002576A4"/>
    <w:pPr>
      <w:suppressAutoHyphens/>
      <w:spacing w:before="240"/>
      <w:ind w:left="864"/>
    </w:pPr>
  </w:style>
  <w:style w:type="paragraph" w:styleId="TB3" w:customStyle="1">
    <w:name w:val="TB3"/>
    <w:basedOn w:val="Normal"/>
    <w:next w:val="PR3"/>
    <w:rsid w:val="002576A4"/>
    <w:pPr>
      <w:suppressAutoHyphens/>
      <w:spacing w:before="240"/>
      <w:ind w:left="1440"/>
    </w:pPr>
  </w:style>
  <w:style w:type="paragraph" w:styleId="TB4" w:customStyle="1">
    <w:name w:val="TB4"/>
    <w:basedOn w:val="Normal"/>
    <w:next w:val="PR4"/>
    <w:rsid w:val="002576A4"/>
    <w:pPr>
      <w:suppressAutoHyphens/>
      <w:spacing w:before="240"/>
      <w:ind w:left="2016"/>
    </w:pPr>
  </w:style>
  <w:style w:type="paragraph" w:styleId="TB5" w:customStyle="1">
    <w:name w:val="TB5"/>
    <w:basedOn w:val="Normal"/>
    <w:next w:val="PR5"/>
    <w:rsid w:val="002576A4"/>
    <w:pPr>
      <w:suppressAutoHyphens/>
      <w:spacing w:before="240"/>
      <w:ind w:left="2592"/>
    </w:pPr>
  </w:style>
  <w:style w:type="character" w:styleId="Hyperlink">
    <w:name w:val="Hyperlink"/>
    <w:rsid w:val="002576A4"/>
    <w:rPr>
      <w:color w:val="0000FF"/>
      <w:u w:val="none"/>
    </w:rPr>
  </w:style>
  <w:style w:type="character" w:styleId="FollowedHyperlink">
    <w:name w:val="FollowedHyperlink"/>
    <w:rsid w:val="002576A4"/>
    <w:rPr>
      <w:color w:val="800080"/>
      <w:u w:val="single"/>
    </w:rPr>
  </w:style>
  <w:style w:type="paragraph" w:styleId="BalloonText">
    <w:name w:val="Balloon Text"/>
    <w:basedOn w:val="Normal"/>
    <w:semiHidden/>
    <w:rsid w:val="004A65B2"/>
    <w:rPr>
      <w:rFonts w:ascii="Tahoma" w:hAnsi="Tahoma" w:cs="Tahoma"/>
      <w:sz w:val="16"/>
      <w:szCs w:val="16"/>
    </w:rPr>
  </w:style>
  <w:style w:type="paragraph" w:styleId="ListParagraph">
    <w:name w:val="List Paragraph"/>
    <w:basedOn w:val="Normal"/>
    <w:uiPriority w:val="34"/>
    <w:qFormat/>
    <w:rsid w:val="00F605D2"/>
    <w:pPr>
      <w:ind w:left="720"/>
    </w:pPr>
  </w:style>
  <w:style w:type="character" w:styleId="PR2Char" w:customStyle="1">
    <w:name w:val="PR2 Char"/>
    <w:link w:val="PR2"/>
    <w:locked/>
    <w:rsid w:val="00F3312C"/>
    <w:rPr>
      <w:rFonts w:ascii="Arial" w:hAnsi="Arial" w:cs="Arial"/>
    </w:rPr>
  </w:style>
  <w:style w:type="paragraph" w:styleId="TCH" w:customStyle="1">
    <w:name w:val="TCH"/>
    <w:basedOn w:val="Normal"/>
    <w:rsid w:val="002576A4"/>
    <w:pPr>
      <w:suppressAutoHyphens/>
    </w:pPr>
  </w:style>
  <w:style w:type="paragraph" w:styleId="TCE" w:customStyle="1">
    <w:name w:val="TCE"/>
    <w:basedOn w:val="Normal"/>
    <w:rsid w:val="002576A4"/>
    <w:pPr>
      <w:suppressAutoHyphens/>
      <w:ind w:left="144" w:hanging="144"/>
    </w:pPr>
  </w:style>
  <w:style w:type="paragraph" w:styleId="EOS" w:customStyle="1">
    <w:name w:val="EOS"/>
    <w:basedOn w:val="Normal"/>
    <w:rsid w:val="002576A4"/>
    <w:pPr>
      <w:suppressAutoHyphens/>
      <w:spacing w:before="480"/>
      <w:jc w:val="center"/>
    </w:pPr>
    <w:rPr>
      <w:b/>
    </w:rPr>
  </w:style>
  <w:style w:type="paragraph" w:styleId="ANT" w:customStyle="1">
    <w:name w:val="ANT"/>
    <w:basedOn w:val="Normal"/>
    <w:rsid w:val="002576A4"/>
    <w:pPr>
      <w:suppressAutoHyphens/>
      <w:spacing w:before="240"/>
      <w:jc w:val="both"/>
    </w:pPr>
    <w:rPr>
      <w:vanish/>
      <w:color w:val="800080"/>
      <w:u w:val="single"/>
    </w:rPr>
  </w:style>
  <w:style w:type="paragraph" w:styleId="CMT" w:customStyle="1">
    <w:name w:val="CMT"/>
    <w:basedOn w:val="Normal"/>
    <w:autoRedefine/>
    <w:rsid w:val="00852C26"/>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b/>
      <w:color w:val="FF0000"/>
    </w:rPr>
  </w:style>
  <w:style w:type="character" w:styleId="CPR" w:customStyle="1">
    <w:name w:val="CPR"/>
    <w:basedOn w:val="DefaultParagraphFont"/>
    <w:rsid w:val="002576A4"/>
  </w:style>
  <w:style w:type="character" w:styleId="SPN" w:customStyle="1">
    <w:name w:val="SPN"/>
    <w:basedOn w:val="DefaultParagraphFont"/>
    <w:rsid w:val="002576A4"/>
  </w:style>
  <w:style w:type="character" w:styleId="SPD" w:customStyle="1">
    <w:name w:val="SPD"/>
    <w:basedOn w:val="DefaultParagraphFont"/>
    <w:rsid w:val="002576A4"/>
  </w:style>
  <w:style w:type="character" w:styleId="NUM" w:customStyle="1">
    <w:name w:val="NUM"/>
    <w:basedOn w:val="DefaultParagraphFont"/>
    <w:rsid w:val="002576A4"/>
  </w:style>
  <w:style w:type="character" w:styleId="NAM" w:customStyle="1">
    <w:name w:val="NAM"/>
    <w:basedOn w:val="DefaultParagraphFont"/>
    <w:rsid w:val="002576A4"/>
  </w:style>
  <w:style w:type="character" w:styleId="SI" w:customStyle="1">
    <w:name w:val="SI"/>
    <w:uiPriority w:val="99"/>
    <w:rsid w:val="002576A4"/>
    <w:rPr>
      <w:color w:val="008080"/>
    </w:rPr>
  </w:style>
  <w:style w:type="character" w:styleId="IP" w:customStyle="1">
    <w:name w:val="IP"/>
    <w:uiPriority w:val="99"/>
    <w:rsid w:val="002576A4"/>
    <w:rPr>
      <w:color w:val="FF0000"/>
    </w:rPr>
  </w:style>
  <w:style w:type="paragraph" w:styleId="Header">
    <w:name w:val="header"/>
    <w:basedOn w:val="Normal"/>
    <w:rsid w:val="002576A4"/>
    <w:pPr>
      <w:tabs>
        <w:tab w:val="center" w:pos="4320"/>
        <w:tab w:val="right" w:pos="8640"/>
      </w:tabs>
    </w:pPr>
  </w:style>
  <w:style w:type="paragraph" w:styleId="Footer">
    <w:name w:val="footer"/>
    <w:basedOn w:val="Normal"/>
    <w:rsid w:val="002576A4"/>
    <w:pPr>
      <w:tabs>
        <w:tab w:val="center" w:pos="4320"/>
        <w:tab w:val="right" w:pos="8640"/>
      </w:tabs>
    </w:pPr>
  </w:style>
  <w:style w:type="character" w:styleId="PR3Char" w:customStyle="1">
    <w:name w:val="PR3 Char"/>
    <w:link w:val="PR3"/>
    <w:rsid w:val="00921B71"/>
    <w:rPr>
      <w:rFonts w:ascii="Arial" w:hAnsi="Arial" w:cs="Arial"/>
    </w:rPr>
  </w:style>
  <w:style w:type="table" w:styleId="TableGrid">
    <w:name w:val="Table Grid"/>
    <w:basedOn w:val="TableNormal"/>
    <w:uiPriority w:val="59"/>
    <w:rsid w:val="00C260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http://www.diversey.com/en/solutions/floor-care/wood-care" TargetMode="External" Id="R3446afde76cc45a4" /><Relationship Type="http://schemas.openxmlformats.org/officeDocument/2006/relationships/hyperlink" Target="http://www.hillyard.com" TargetMode="External" Id="Rdfb2714fde444b4e" /><Relationship Type="http://schemas.openxmlformats.org/officeDocument/2006/relationships/hyperlink" Target="http://www.diversey.com/en/solutions/floor-care/wood-care" TargetMode="External" Id="Rbe18632031e54090" /><Relationship Type="http://schemas.openxmlformats.org/officeDocument/2006/relationships/hyperlink" Target="http://www.hillyard.com" TargetMode="External" Id="R366b11e8e7344fd4" /><Relationship Type="http://schemas.openxmlformats.org/officeDocument/2006/relationships/hyperlink" Target="http://www.diversey.com/en/solutions/floor-care/wood-care" TargetMode="External" Id="R71c05f6c05244455" /><Relationship Type="http://schemas.openxmlformats.org/officeDocument/2006/relationships/hyperlink" Target="http://www.hillyard.com" TargetMode="External" Id="R2fa6fb526e914303" /><Relationship Type="http://schemas.openxmlformats.org/officeDocument/2006/relationships/hyperlink" Target="http://www.hillyard.com" TargetMode="External" Id="Rc9a39339d55344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Screen and Recoat Wood Athletic Flooring</dc:title>
  <dc:creator>L.D.S. Church</dc:creator>
  <keywords>Rs</keywords>
  <dc:description>Refinishing Cultural Center wood floors</dc:description>
  <lastModifiedBy>Eric Berry Ward</lastModifiedBy>
  <revision>4</revision>
  <lastPrinted>2008-10-30T19:59:00.0000000Z</lastPrinted>
  <dcterms:created xsi:type="dcterms:W3CDTF">2024-05-07T18:37:00.0000000Z</dcterms:created>
  <dcterms:modified xsi:type="dcterms:W3CDTF">2024-05-07T20:02:04.4551604Z</dcterms:modified>
  <category>*     *     Rs</category>
</coreProperties>
</file>